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4A" w:rsidRPr="0090174A" w:rsidRDefault="0090174A" w:rsidP="0090174A">
      <w:pPr>
        <w:jc w:val="center"/>
        <w:rPr>
          <w:rFonts w:ascii="Arial" w:hAnsi="Arial" w:cs="Arial"/>
          <w:bCs/>
          <w:sz w:val="24"/>
          <w:szCs w:val="24"/>
        </w:rPr>
      </w:pPr>
      <w:r w:rsidRPr="0090174A">
        <w:rPr>
          <w:rFonts w:ascii="Arial" w:hAnsi="Arial" w:cs="Arial"/>
          <w:bCs/>
          <w:sz w:val="24"/>
          <w:szCs w:val="24"/>
        </w:rPr>
        <w:t>Российская Федерация</w:t>
      </w:r>
    </w:p>
    <w:p w:rsidR="0090174A" w:rsidRPr="0090174A" w:rsidRDefault="0090174A" w:rsidP="0090174A">
      <w:pPr>
        <w:jc w:val="center"/>
        <w:rPr>
          <w:rFonts w:ascii="Arial" w:hAnsi="Arial" w:cs="Arial"/>
          <w:bCs/>
          <w:sz w:val="24"/>
          <w:szCs w:val="24"/>
        </w:rPr>
      </w:pPr>
      <w:r w:rsidRPr="0090174A">
        <w:rPr>
          <w:rFonts w:ascii="Arial" w:hAnsi="Arial" w:cs="Arial"/>
          <w:bCs/>
          <w:sz w:val="24"/>
          <w:szCs w:val="24"/>
        </w:rPr>
        <w:t>Администрация Бельковского сельского поселения</w:t>
      </w:r>
    </w:p>
    <w:p w:rsidR="0090174A" w:rsidRPr="0090174A" w:rsidRDefault="0090174A" w:rsidP="0090174A">
      <w:pPr>
        <w:jc w:val="center"/>
        <w:rPr>
          <w:rFonts w:ascii="Arial" w:hAnsi="Arial" w:cs="Arial"/>
          <w:bCs/>
          <w:sz w:val="24"/>
          <w:szCs w:val="24"/>
        </w:rPr>
      </w:pPr>
      <w:r w:rsidRPr="0090174A">
        <w:rPr>
          <w:rFonts w:ascii="Arial" w:hAnsi="Arial" w:cs="Arial"/>
          <w:bCs/>
          <w:sz w:val="24"/>
          <w:szCs w:val="24"/>
        </w:rPr>
        <w:t>Вохомского муниципального района</w:t>
      </w:r>
    </w:p>
    <w:p w:rsidR="0090174A" w:rsidRPr="0090174A" w:rsidRDefault="0090174A" w:rsidP="0090174A">
      <w:pPr>
        <w:jc w:val="center"/>
        <w:rPr>
          <w:rFonts w:ascii="Arial" w:hAnsi="Arial" w:cs="Arial"/>
          <w:sz w:val="24"/>
          <w:szCs w:val="24"/>
        </w:rPr>
      </w:pPr>
      <w:r w:rsidRPr="0090174A">
        <w:rPr>
          <w:rFonts w:ascii="Arial" w:hAnsi="Arial" w:cs="Arial"/>
          <w:bCs/>
          <w:sz w:val="24"/>
          <w:szCs w:val="24"/>
        </w:rPr>
        <w:t>Костромской области</w:t>
      </w:r>
      <w:r w:rsidRPr="0090174A">
        <w:rPr>
          <w:rFonts w:ascii="Arial" w:hAnsi="Arial" w:cs="Arial"/>
          <w:sz w:val="24"/>
          <w:szCs w:val="24"/>
        </w:rPr>
        <w:t xml:space="preserve"> </w:t>
      </w:r>
    </w:p>
    <w:p w:rsidR="0090174A" w:rsidRPr="0090174A" w:rsidRDefault="0090174A" w:rsidP="0090174A">
      <w:pPr>
        <w:jc w:val="center"/>
        <w:rPr>
          <w:rFonts w:ascii="Arial" w:hAnsi="Arial" w:cs="Arial"/>
          <w:sz w:val="24"/>
          <w:szCs w:val="24"/>
        </w:rPr>
      </w:pPr>
    </w:p>
    <w:p w:rsidR="0090174A" w:rsidRPr="0090174A" w:rsidRDefault="007D73E6" w:rsidP="009017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90174A" w:rsidRPr="0090174A" w:rsidRDefault="0090174A" w:rsidP="0090174A">
      <w:pPr>
        <w:rPr>
          <w:rFonts w:ascii="Arial" w:hAnsi="Arial" w:cs="Arial"/>
          <w:sz w:val="24"/>
          <w:szCs w:val="24"/>
        </w:rPr>
      </w:pPr>
    </w:p>
    <w:p w:rsidR="0090174A" w:rsidRPr="0090174A" w:rsidRDefault="007D73E6" w:rsidP="009017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 ИЮЛЯ 2019 ГОДА</w:t>
      </w:r>
      <w:r w:rsidR="0090174A" w:rsidRPr="0090174A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31</w:t>
      </w:r>
    </w:p>
    <w:p w:rsidR="0058533D" w:rsidRPr="0090174A" w:rsidRDefault="0058533D" w:rsidP="001F38B8">
      <w:pPr>
        <w:jc w:val="center"/>
        <w:rPr>
          <w:rFonts w:ascii="Arial" w:hAnsi="Arial" w:cs="Arial"/>
          <w:sz w:val="24"/>
          <w:szCs w:val="24"/>
        </w:rPr>
      </w:pPr>
    </w:p>
    <w:p w:rsidR="008A5631" w:rsidRPr="0090174A" w:rsidRDefault="008A5631" w:rsidP="001F38B8">
      <w:pPr>
        <w:rPr>
          <w:rFonts w:ascii="Arial" w:hAnsi="Arial" w:cs="Arial"/>
          <w:sz w:val="24"/>
          <w:szCs w:val="24"/>
        </w:rPr>
      </w:pPr>
    </w:p>
    <w:p w:rsidR="001F38B8" w:rsidRPr="0090174A" w:rsidRDefault="001F38B8" w:rsidP="00A436CC">
      <w:pPr>
        <w:pStyle w:val="ConsPlusNormal"/>
        <w:jc w:val="center"/>
        <w:rPr>
          <w:sz w:val="24"/>
          <w:szCs w:val="24"/>
        </w:rPr>
      </w:pPr>
      <w:r w:rsidRPr="0090174A">
        <w:rPr>
          <w:sz w:val="24"/>
          <w:szCs w:val="24"/>
        </w:rPr>
        <w:t xml:space="preserve">О порядке проведения проверки </w:t>
      </w:r>
      <w:proofErr w:type="gramStart"/>
      <w:r w:rsidRPr="0090174A">
        <w:rPr>
          <w:sz w:val="24"/>
          <w:szCs w:val="24"/>
        </w:rPr>
        <w:t>инвестиционных</w:t>
      </w:r>
      <w:proofErr w:type="gramEnd"/>
    </w:p>
    <w:p w:rsidR="001F38B8" w:rsidRPr="0090174A" w:rsidRDefault="001F38B8" w:rsidP="00A436CC">
      <w:pPr>
        <w:pStyle w:val="ConsPlusNormal"/>
        <w:jc w:val="center"/>
        <w:rPr>
          <w:sz w:val="24"/>
          <w:szCs w:val="24"/>
        </w:rPr>
      </w:pPr>
      <w:r w:rsidRPr="0090174A">
        <w:rPr>
          <w:sz w:val="24"/>
          <w:szCs w:val="24"/>
        </w:rPr>
        <w:t>проектов, финансирование которых планируется</w:t>
      </w:r>
    </w:p>
    <w:p w:rsidR="001F38B8" w:rsidRPr="0090174A" w:rsidRDefault="001F38B8" w:rsidP="00A436CC">
      <w:pPr>
        <w:pStyle w:val="ConsPlusNormal"/>
        <w:jc w:val="center"/>
        <w:rPr>
          <w:sz w:val="24"/>
          <w:szCs w:val="24"/>
        </w:rPr>
      </w:pPr>
      <w:r w:rsidRPr="0090174A">
        <w:rPr>
          <w:sz w:val="24"/>
          <w:szCs w:val="24"/>
        </w:rPr>
        <w:t>осуществлять полностью или частично за счет средств</w:t>
      </w:r>
    </w:p>
    <w:p w:rsidR="001F38B8" w:rsidRPr="0090174A" w:rsidRDefault="001F38B8" w:rsidP="00A436CC">
      <w:pPr>
        <w:pStyle w:val="ConsPlusNormal"/>
        <w:jc w:val="center"/>
        <w:rPr>
          <w:sz w:val="24"/>
          <w:szCs w:val="24"/>
        </w:rPr>
      </w:pPr>
      <w:r w:rsidRPr="0090174A">
        <w:rPr>
          <w:sz w:val="24"/>
          <w:szCs w:val="24"/>
        </w:rPr>
        <w:t>бюджета</w:t>
      </w:r>
      <w:r w:rsidR="00FF43A1">
        <w:rPr>
          <w:sz w:val="24"/>
          <w:szCs w:val="24"/>
        </w:rPr>
        <w:t xml:space="preserve"> поселения</w:t>
      </w:r>
      <w:r w:rsidRPr="0090174A">
        <w:rPr>
          <w:sz w:val="24"/>
          <w:szCs w:val="24"/>
        </w:rPr>
        <w:t>, на предмет эффективности</w:t>
      </w:r>
    </w:p>
    <w:p w:rsidR="001F38B8" w:rsidRPr="0090174A" w:rsidRDefault="001F38B8" w:rsidP="00A436CC">
      <w:pPr>
        <w:pStyle w:val="ConsPlusNormal"/>
        <w:jc w:val="center"/>
        <w:rPr>
          <w:sz w:val="24"/>
          <w:szCs w:val="24"/>
        </w:rPr>
      </w:pPr>
      <w:r w:rsidRPr="0090174A">
        <w:rPr>
          <w:sz w:val="24"/>
          <w:szCs w:val="24"/>
        </w:rPr>
        <w:t>использования средств бюджета</w:t>
      </w:r>
      <w:r w:rsidR="00FF43A1">
        <w:rPr>
          <w:sz w:val="24"/>
          <w:szCs w:val="24"/>
        </w:rPr>
        <w:t xml:space="preserve"> поселения</w:t>
      </w:r>
      <w:r w:rsidRPr="0090174A">
        <w:rPr>
          <w:sz w:val="24"/>
          <w:szCs w:val="24"/>
        </w:rPr>
        <w:t>,</w:t>
      </w:r>
    </w:p>
    <w:p w:rsidR="001F38B8" w:rsidRPr="0090174A" w:rsidRDefault="001F38B8" w:rsidP="00A436CC">
      <w:pPr>
        <w:pStyle w:val="ConsPlusNormal"/>
        <w:jc w:val="center"/>
        <w:rPr>
          <w:sz w:val="24"/>
          <w:szCs w:val="24"/>
        </w:rPr>
      </w:pPr>
      <w:proofErr w:type="gramStart"/>
      <w:r w:rsidRPr="0090174A">
        <w:rPr>
          <w:sz w:val="24"/>
          <w:szCs w:val="24"/>
        </w:rPr>
        <w:t>направляемых</w:t>
      </w:r>
      <w:proofErr w:type="gramEnd"/>
      <w:r w:rsidRPr="0090174A">
        <w:rPr>
          <w:sz w:val="24"/>
          <w:szCs w:val="24"/>
        </w:rPr>
        <w:t xml:space="preserve"> на капитальные вложения</w:t>
      </w:r>
    </w:p>
    <w:p w:rsidR="001F38B8" w:rsidRPr="0090174A" w:rsidRDefault="001F38B8" w:rsidP="001F38B8">
      <w:pPr>
        <w:rPr>
          <w:rFonts w:ascii="Arial" w:hAnsi="Arial" w:cs="Arial"/>
          <w:sz w:val="24"/>
          <w:szCs w:val="24"/>
        </w:rPr>
      </w:pPr>
    </w:p>
    <w:p w:rsidR="001F38B8" w:rsidRPr="0090174A" w:rsidRDefault="001F38B8" w:rsidP="009017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174A">
        <w:rPr>
          <w:rFonts w:ascii="Arial" w:hAnsi="Arial" w:cs="Arial"/>
          <w:sz w:val="24"/>
          <w:szCs w:val="24"/>
        </w:rPr>
        <w:t xml:space="preserve">В соответствии с пунктом 2 части 1 статьи 19, части 1 статьи 14 Федерального закона от 25.02.1999 года N 39-ФЗ "Об инвестиционной деятельности в Российской Федерации, осуществляемой в форме капитальных вложений", руководствуясь Уставом </w:t>
      </w:r>
      <w:r w:rsidR="0058533D" w:rsidRPr="0090174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0174A">
        <w:rPr>
          <w:rFonts w:ascii="Arial" w:hAnsi="Arial" w:cs="Arial"/>
          <w:sz w:val="24"/>
          <w:szCs w:val="24"/>
        </w:rPr>
        <w:t xml:space="preserve">Бельковское сельское поселение </w:t>
      </w:r>
      <w:r w:rsidRPr="0090174A">
        <w:rPr>
          <w:rFonts w:ascii="Arial" w:hAnsi="Arial" w:cs="Arial"/>
          <w:sz w:val="24"/>
          <w:szCs w:val="24"/>
        </w:rPr>
        <w:t>Вохомск</w:t>
      </w:r>
      <w:r w:rsidR="0090174A">
        <w:rPr>
          <w:rFonts w:ascii="Arial" w:hAnsi="Arial" w:cs="Arial"/>
          <w:sz w:val="24"/>
          <w:szCs w:val="24"/>
        </w:rPr>
        <w:t>ого</w:t>
      </w:r>
      <w:r w:rsidRPr="0090174A">
        <w:rPr>
          <w:rFonts w:ascii="Arial" w:hAnsi="Arial" w:cs="Arial"/>
          <w:sz w:val="24"/>
          <w:szCs w:val="24"/>
        </w:rPr>
        <w:t xml:space="preserve"> муниципальн</w:t>
      </w:r>
      <w:r w:rsidR="0090174A">
        <w:rPr>
          <w:rFonts w:ascii="Arial" w:hAnsi="Arial" w:cs="Arial"/>
          <w:sz w:val="24"/>
          <w:szCs w:val="24"/>
        </w:rPr>
        <w:t>ого</w:t>
      </w:r>
      <w:r w:rsidRPr="0090174A">
        <w:rPr>
          <w:rFonts w:ascii="Arial" w:hAnsi="Arial" w:cs="Arial"/>
          <w:sz w:val="24"/>
          <w:szCs w:val="24"/>
        </w:rPr>
        <w:t xml:space="preserve"> район</w:t>
      </w:r>
      <w:r w:rsidR="0090174A">
        <w:rPr>
          <w:rFonts w:ascii="Arial" w:hAnsi="Arial" w:cs="Arial"/>
          <w:sz w:val="24"/>
          <w:szCs w:val="24"/>
        </w:rPr>
        <w:t>а Костромской области</w:t>
      </w:r>
      <w:r w:rsidRPr="0090174A">
        <w:rPr>
          <w:rFonts w:ascii="Arial" w:hAnsi="Arial" w:cs="Arial"/>
          <w:sz w:val="24"/>
          <w:szCs w:val="24"/>
        </w:rPr>
        <w:t xml:space="preserve">, администрация </w:t>
      </w:r>
      <w:r w:rsidR="0090174A">
        <w:rPr>
          <w:rFonts w:ascii="Arial" w:hAnsi="Arial" w:cs="Arial"/>
          <w:sz w:val="24"/>
          <w:szCs w:val="24"/>
        </w:rPr>
        <w:t xml:space="preserve">Бельковского сельского поселения </w:t>
      </w:r>
      <w:r w:rsidRPr="0090174A">
        <w:rPr>
          <w:rFonts w:ascii="Arial" w:hAnsi="Arial" w:cs="Arial"/>
          <w:sz w:val="24"/>
          <w:szCs w:val="24"/>
        </w:rPr>
        <w:t>П</w:t>
      </w:r>
      <w:r w:rsidR="0058533D" w:rsidRPr="0090174A">
        <w:rPr>
          <w:rFonts w:ascii="Arial" w:hAnsi="Arial" w:cs="Arial"/>
          <w:sz w:val="24"/>
          <w:szCs w:val="24"/>
        </w:rPr>
        <w:t>ОСТАНОВЛЯЕТ</w:t>
      </w:r>
      <w:r w:rsidRPr="0090174A">
        <w:rPr>
          <w:rFonts w:ascii="Arial" w:hAnsi="Arial" w:cs="Arial"/>
          <w:sz w:val="24"/>
          <w:szCs w:val="24"/>
        </w:rPr>
        <w:t>:</w:t>
      </w:r>
    </w:p>
    <w:p w:rsidR="001F38B8" w:rsidRDefault="001F38B8" w:rsidP="0090174A">
      <w:pPr>
        <w:pStyle w:val="ConsPlusNormal"/>
        <w:ind w:firstLine="709"/>
        <w:jc w:val="both"/>
        <w:rPr>
          <w:sz w:val="24"/>
          <w:szCs w:val="24"/>
        </w:rPr>
      </w:pPr>
      <w:r w:rsidRPr="0090174A">
        <w:rPr>
          <w:sz w:val="24"/>
          <w:szCs w:val="24"/>
        </w:rPr>
        <w:t>1. Утвердить прилагаемый порядок проведения проверки инвестиционных проектов, финансирование которых планируется осуществлять полностью или частично за счет средств бюджета</w:t>
      </w:r>
      <w:r w:rsidR="00FF43A1">
        <w:rPr>
          <w:sz w:val="24"/>
          <w:szCs w:val="24"/>
        </w:rPr>
        <w:t xml:space="preserve"> поселения</w:t>
      </w:r>
      <w:r w:rsidRPr="0090174A">
        <w:rPr>
          <w:sz w:val="24"/>
          <w:szCs w:val="24"/>
        </w:rPr>
        <w:t>, на предмет эффективности использования средств бюджета</w:t>
      </w:r>
      <w:r w:rsidR="0090174A">
        <w:rPr>
          <w:sz w:val="24"/>
          <w:szCs w:val="24"/>
        </w:rPr>
        <w:t xml:space="preserve"> поселения</w:t>
      </w:r>
      <w:r w:rsidRPr="0090174A">
        <w:rPr>
          <w:sz w:val="24"/>
          <w:szCs w:val="24"/>
        </w:rPr>
        <w:t>, направляемых на капитальные вложения (Приложение 1).</w:t>
      </w:r>
    </w:p>
    <w:p w:rsidR="00683F8D" w:rsidRDefault="00683F8D" w:rsidP="0090174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Настоящий Порядок не применяется в отношении инвестиционных проектов, финансирование которых полностью или частично за счет средств местного бюджета началось до 1 января 2009 года.</w:t>
      </w:r>
    </w:p>
    <w:p w:rsidR="00683F8D" w:rsidRPr="00603477" w:rsidRDefault="00683F8D" w:rsidP="00452936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03477">
        <w:rPr>
          <w:rFonts w:ascii="Arial" w:hAnsi="Arial" w:cs="Arial"/>
          <w:sz w:val="24"/>
          <w:szCs w:val="24"/>
        </w:rPr>
        <w:t xml:space="preserve">3. </w:t>
      </w:r>
      <w:r w:rsidR="00603477" w:rsidRPr="00603477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603477">
        <w:rPr>
          <w:rFonts w:ascii="Arial" w:hAnsi="Arial" w:cs="Arial"/>
          <w:sz w:val="24"/>
          <w:szCs w:val="24"/>
        </w:rPr>
        <w:t xml:space="preserve">Бельковского сельского поселения </w:t>
      </w:r>
      <w:r w:rsidR="00603477" w:rsidRPr="0090174A">
        <w:rPr>
          <w:rFonts w:ascii="Arial" w:hAnsi="Arial" w:cs="Arial"/>
          <w:sz w:val="24"/>
          <w:szCs w:val="24"/>
        </w:rPr>
        <w:t>Вохомского</w:t>
      </w:r>
      <w:r w:rsidR="00603477">
        <w:rPr>
          <w:rFonts w:ascii="Arial" w:hAnsi="Arial" w:cs="Arial"/>
          <w:sz w:val="24"/>
          <w:szCs w:val="24"/>
        </w:rPr>
        <w:t xml:space="preserve"> </w:t>
      </w:r>
      <w:r w:rsidR="00603477" w:rsidRPr="0090174A">
        <w:rPr>
          <w:rFonts w:ascii="Arial" w:hAnsi="Arial" w:cs="Arial"/>
          <w:sz w:val="24"/>
          <w:szCs w:val="24"/>
        </w:rPr>
        <w:t>муниципального района</w:t>
      </w:r>
      <w:r w:rsidR="00603477">
        <w:rPr>
          <w:rFonts w:ascii="Arial" w:hAnsi="Arial" w:cs="Arial"/>
          <w:sz w:val="24"/>
          <w:szCs w:val="24"/>
        </w:rPr>
        <w:t xml:space="preserve"> Костромской области от 04.12.2017 №40 «</w:t>
      </w:r>
      <w:r w:rsidR="00452936">
        <w:rPr>
          <w:rFonts w:ascii="Arial" w:hAnsi="Arial" w:cs="Arial"/>
          <w:sz w:val="24"/>
          <w:szCs w:val="24"/>
        </w:rPr>
        <w:t>Об утверждении</w:t>
      </w:r>
      <w:r w:rsidR="00452936" w:rsidRPr="00D553D5">
        <w:rPr>
          <w:rFonts w:ascii="Arial" w:hAnsi="Arial" w:cs="Arial"/>
          <w:sz w:val="24"/>
          <w:szCs w:val="24"/>
        </w:rPr>
        <w:t xml:space="preserve"> Порядка проведения</w:t>
      </w:r>
      <w:r w:rsidR="00452936">
        <w:rPr>
          <w:rFonts w:ascii="Arial" w:hAnsi="Arial" w:cs="Arial"/>
          <w:sz w:val="24"/>
          <w:szCs w:val="24"/>
        </w:rPr>
        <w:t xml:space="preserve"> </w:t>
      </w:r>
      <w:r w:rsidR="00452936" w:rsidRPr="00D553D5">
        <w:rPr>
          <w:rFonts w:ascii="Arial" w:hAnsi="Arial" w:cs="Arial"/>
          <w:sz w:val="24"/>
          <w:szCs w:val="24"/>
        </w:rPr>
        <w:t>проверки инвестиционных проектов на</w:t>
      </w:r>
      <w:r w:rsidR="00452936">
        <w:rPr>
          <w:rFonts w:ascii="Arial" w:hAnsi="Arial" w:cs="Arial"/>
          <w:sz w:val="24"/>
          <w:szCs w:val="24"/>
        </w:rPr>
        <w:t xml:space="preserve"> </w:t>
      </w:r>
      <w:r w:rsidR="00452936" w:rsidRPr="00D553D5">
        <w:rPr>
          <w:rFonts w:ascii="Arial" w:hAnsi="Arial" w:cs="Arial"/>
          <w:sz w:val="24"/>
          <w:szCs w:val="24"/>
        </w:rPr>
        <w:t>предмет эффективности использования</w:t>
      </w:r>
      <w:r w:rsidR="00452936">
        <w:rPr>
          <w:rFonts w:ascii="Arial" w:hAnsi="Arial" w:cs="Arial"/>
          <w:sz w:val="24"/>
          <w:szCs w:val="24"/>
        </w:rPr>
        <w:t xml:space="preserve"> </w:t>
      </w:r>
      <w:r w:rsidR="00452936" w:rsidRPr="00D553D5">
        <w:rPr>
          <w:rFonts w:ascii="Arial" w:hAnsi="Arial" w:cs="Arial"/>
          <w:sz w:val="24"/>
          <w:szCs w:val="24"/>
        </w:rPr>
        <w:t xml:space="preserve">средств </w:t>
      </w:r>
      <w:r w:rsidR="00452936">
        <w:rPr>
          <w:rFonts w:ascii="Arial" w:hAnsi="Arial" w:cs="Arial"/>
          <w:sz w:val="24"/>
          <w:szCs w:val="24"/>
        </w:rPr>
        <w:t>местного</w:t>
      </w:r>
      <w:r w:rsidR="00452936" w:rsidRPr="00D553D5">
        <w:rPr>
          <w:rFonts w:ascii="Arial" w:hAnsi="Arial" w:cs="Arial"/>
          <w:sz w:val="24"/>
          <w:szCs w:val="24"/>
        </w:rPr>
        <w:t xml:space="preserve"> бюджета, направляемых</w:t>
      </w:r>
      <w:r w:rsidR="00452936">
        <w:rPr>
          <w:rFonts w:ascii="Arial" w:hAnsi="Arial" w:cs="Arial"/>
          <w:sz w:val="24"/>
          <w:szCs w:val="24"/>
        </w:rPr>
        <w:t xml:space="preserve"> </w:t>
      </w:r>
      <w:r w:rsidR="00452936" w:rsidRPr="00D553D5">
        <w:rPr>
          <w:rFonts w:ascii="Arial" w:hAnsi="Arial" w:cs="Arial"/>
          <w:sz w:val="24"/>
          <w:szCs w:val="24"/>
        </w:rPr>
        <w:t>на капитальные вложения</w:t>
      </w:r>
      <w:r w:rsidR="00452936">
        <w:rPr>
          <w:rFonts w:ascii="Arial" w:hAnsi="Arial" w:cs="Arial"/>
          <w:sz w:val="24"/>
          <w:szCs w:val="24"/>
        </w:rPr>
        <w:t>» признать утратившим силу.</w:t>
      </w:r>
    </w:p>
    <w:p w:rsidR="001F38B8" w:rsidRPr="0090174A" w:rsidRDefault="00603477" w:rsidP="0090174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F38B8" w:rsidRPr="0090174A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опубликования в информационном бюллетене «</w:t>
      </w:r>
      <w:r w:rsidR="0090174A">
        <w:rPr>
          <w:rFonts w:ascii="Arial" w:hAnsi="Arial" w:cs="Arial"/>
          <w:sz w:val="24"/>
          <w:szCs w:val="24"/>
        </w:rPr>
        <w:t>Бельковский</w:t>
      </w:r>
      <w:r w:rsidR="001F38B8" w:rsidRPr="0090174A">
        <w:rPr>
          <w:rFonts w:ascii="Arial" w:hAnsi="Arial" w:cs="Arial"/>
          <w:sz w:val="24"/>
          <w:szCs w:val="24"/>
        </w:rPr>
        <w:t xml:space="preserve"> вестник».</w:t>
      </w:r>
    </w:p>
    <w:p w:rsidR="001F38B8" w:rsidRPr="0090174A" w:rsidRDefault="001F38B8" w:rsidP="001F38B8">
      <w:pPr>
        <w:jc w:val="both"/>
        <w:rPr>
          <w:rFonts w:ascii="Arial" w:hAnsi="Arial" w:cs="Arial"/>
          <w:sz w:val="24"/>
          <w:szCs w:val="24"/>
        </w:rPr>
      </w:pPr>
    </w:p>
    <w:p w:rsidR="0090174A" w:rsidRDefault="001F38B8" w:rsidP="001F38B8">
      <w:pPr>
        <w:rPr>
          <w:rFonts w:ascii="Arial" w:hAnsi="Arial" w:cs="Arial"/>
          <w:sz w:val="24"/>
          <w:szCs w:val="24"/>
        </w:rPr>
      </w:pPr>
      <w:r w:rsidRPr="0090174A">
        <w:rPr>
          <w:rFonts w:ascii="Arial" w:hAnsi="Arial" w:cs="Arial"/>
          <w:sz w:val="24"/>
          <w:szCs w:val="24"/>
        </w:rPr>
        <w:t xml:space="preserve">Глава </w:t>
      </w:r>
      <w:r w:rsidR="0090174A">
        <w:rPr>
          <w:rFonts w:ascii="Arial" w:hAnsi="Arial" w:cs="Arial"/>
          <w:sz w:val="24"/>
          <w:szCs w:val="24"/>
        </w:rPr>
        <w:t>Бельковского сельского поселения</w:t>
      </w:r>
    </w:p>
    <w:p w:rsidR="0090174A" w:rsidRDefault="001F38B8" w:rsidP="001F38B8">
      <w:pPr>
        <w:rPr>
          <w:rFonts w:ascii="Arial" w:hAnsi="Arial" w:cs="Arial"/>
          <w:sz w:val="24"/>
          <w:szCs w:val="24"/>
        </w:rPr>
      </w:pPr>
      <w:r w:rsidRPr="0090174A">
        <w:rPr>
          <w:rFonts w:ascii="Arial" w:hAnsi="Arial" w:cs="Arial"/>
          <w:sz w:val="24"/>
          <w:szCs w:val="24"/>
        </w:rPr>
        <w:t>Вохомского</w:t>
      </w:r>
      <w:r w:rsidR="0090174A">
        <w:rPr>
          <w:rFonts w:ascii="Arial" w:hAnsi="Arial" w:cs="Arial"/>
          <w:sz w:val="24"/>
          <w:szCs w:val="24"/>
        </w:rPr>
        <w:t xml:space="preserve"> </w:t>
      </w:r>
      <w:r w:rsidRPr="0090174A">
        <w:rPr>
          <w:rFonts w:ascii="Arial" w:hAnsi="Arial" w:cs="Arial"/>
          <w:sz w:val="24"/>
          <w:szCs w:val="24"/>
        </w:rPr>
        <w:t>муниципального района</w:t>
      </w:r>
    </w:p>
    <w:p w:rsidR="001F38B8" w:rsidRPr="0090174A" w:rsidRDefault="0090174A" w:rsidP="001F38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Костромской области</w:t>
      </w:r>
      <w:r w:rsidR="001F38B8" w:rsidRPr="0090174A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>Н.В.Клюшов</w:t>
      </w:r>
    </w:p>
    <w:p w:rsidR="00C0217B" w:rsidRPr="0090174A" w:rsidRDefault="00C0217B">
      <w:pPr>
        <w:rPr>
          <w:rFonts w:ascii="Arial" w:hAnsi="Arial" w:cs="Arial"/>
          <w:sz w:val="24"/>
          <w:szCs w:val="24"/>
        </w:rPr>
      </w:pPr>
    </w:p>
    <w:p w:rsidR="001F38B8" w:rsidRPr="0090174A" w:rsidRDefault="001F38B8">
      <w:pPr>
        <w:rPr>
          <w:rFonts w:ascii="Arial" w:hAnsi="Arial" w:cs="Arial"/>
          <w:sz w:val="24"/>
          <w:szCs w:val="24"/>
        </w:rPr>
      </w:pPr>
    </w:p>
    <w:p w:rsidR="001F38B8" w:rsidRPr="0090174A" w:rsidRDefault="001F38B8">
      <w:pPr>
        <w:rPr>
          <w:rFonts w:ascii="Arial" w:hAnsi="Arial" w:cs="Arial"/>
          <w:sz w:val="24"/>
          <w:szCs w:val="24"/>
        </w:rPr>
      </w:pPr>
    </w:p>
    <w:p w:rsidR="001F38B8" w:rsidRPr="0090174A" w:rsidRDefault="001F38B8">
      <w:pPr>
        <w:rPr>
          <w:rFonts w:ascii="Arial" w:hAnsi="Arial" w:cs="Arial"/>
          <w:sz w:val="24"/>
          <w:szCs w:val="24"/>
        </w:rPr>
      </w:pPr>
    </w:p>
    <w:p w:rsidR="001F38B8" w:rsidRPr="0090174A" w:rsidRDefault="001F38B8">
      <w:pPr>
        <w:rPr>
          <w:rFonts w:ascii="Arial" w:hAnsi="Arial" w:cs="Arial"/>
          <w:sz w:val="24"/>
          <w:szCs w:val="24"/>
        </w:rPr>
      </w:pPr>
    </w:p>
    <w:p w:rsidR="001F38B8" w:rsidRPr="0090174A" w:rsidRDefault="001F38B8">
      <w:pPr>
        <w:rPr>
          <w:rFonts w:ascii="Arial" w:hAnsi="Arial" w:cs="Arial"/>
          <w:sz w:val="24"/>
          <w:szCs w:val="24"/>
        </w:rPr>
      </w:pPr>
    </w:p>
    <w:p w:rsidR="001F38B8" w:rsidRPr="0090174A" w:rsidRDefault="001F38B8">
      <w:pPr>
        <w:rPr>
          <w:rFonts w:ascii="Arial" w:hAnsi="Arial" w:cs="Arial"/>
          <w:sz w:val="24"/>
          <w:szCs w:val="24"/>
        </w:rPr>
      </w:pPr>
    </w:p>
    <w:p w:rsidR="001F38B8" w:rsidRPr="0090174A" w:rsidRDefault="001F38B8">
      <w:pPr>
        <w:rPr>
          <w:rFonts w:ascii="Arial" w:hAnsi="Arial" w:cs="Arial"/>
          <w:sz w:val="24"/>
          <w:szCs w:val="24"/>
        </w:rPr>
      </w:pPr>
    </w:p>
    <w:p w:rsidR="001F38B8" w:rsidRPr="0090174A" w:rsidRDefault="001F38B8">
      <w:pPr>
        <w:rPr>
          <w:rFonts w:ascii="Arial" w:hAnsi="Arial" w:cs="Arial"/>
          <w:sz w:val="24"/>
          <w:szCs w:val="24"/>
        </w:rPr>
      </w:pPr>
    </w:p>
    <w:p w:rsidR="001F38B8" w:rsidRPr="0090174A" w:rsidRDefault="001F38B8">
      <w:pPr>
        <w:rPr>
          <w:rFonts w:ascii="Arial" w:hAnsi="Arial" w:cs="Arial"/>
          <w:sz w:val="24"/>
          <w:szCs w:val="24"/>
        </w:rPr>
      </w:pPr>
    </w:p>
    <w:p w:rsidR="001F38B8" w:rsidRPr="0090174A" w:rsidRDefault="001F38B8">
      <w:pPr>
        <w:rPr>
          <w:rFonts w:ascii="Arial" w:hAnsi="Arial" w:cs="Arial"/>
          <w:sz w:val="24"/>
          <w:szCs w:val="24"/>
        </w:rPr>
      </w:pPr>
    </w:p>
    <w:p w:rsidR="001F38B8" w:rsidRPr="0090174A" w:rsidRDefault="001F38B8">
      <w:pPr>
        <w:rPr>
          <w:rFonts w:ascii="Arial" w:hAnsi="Arial" w:cs="Arial"/>
          <w:sz w:val="24"/>
          <w:szCs w:val="24"/>
        </w:rPr>
      </w:pPr>
    </w:p>
    <w:p w:rsidR="001F38B8" w:rsidRPr="0090174A" w:rsidRDefault="001F38B8">
      <w:pPr>
        <w:rPr>
          <w:rFonts w:ascii="Arial" w:hAnsi="Arial" w:cs="Arial"/>
          <w:sz w:val="24"/>
          <w:szCs w:val="24"/>
        </w:rPr>
      </w:pPr>
    </w:p>
    <w:p w:rsidR="00683F8D" w:rsidRPr="00683F8D" w:rsidRDefault="001F38B8" w:rsidP="00683F8D">
      <w:pPr>
        <w:pStyle w:val="a6"/>
        <w:jc w:val="right"/>
        <w:rPr>
          <w:rFonts w:ascii="Arial" w:hAnsi="Arial" w:cs="Arial"/>
          <w:sz w:val="24"/>
          <w:szCs w:val="24"/>
        </w:rPr>
      </w:pPr>
      <w:r w:rsidRPr="00683F8D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1F38B8" w:rsidRPr="00683F8D" w:rsidRDefault="001F38B8" w:rsidP="00683F8D">
      <w:pPr>
        <w:pStyle w:val="a6"/>
        <w:jc w:val="right"/>
        <w:rPr>
          <w:rFonts w:ascii="Arial" w:hAnsi="Arial" w:cs="Arial"/>
          <w:sz w:val="24"/>
          <w:szCs w:val="24"/>
        </w:rPr>
      </w:pPr>
      <w:r w:rsidRPr="00683F8D">
        <w:rPr>
          <w:rFonts w:ascii="Arial" w:hAnsi="Arial" w:cs="Arial"/>
          <w:sz w:val="24"/>
          <w:szCs w:val="24"/>
        </w:rPr>
        <w:t>к постановлению</w:t>
      </w:r>
      <w:r w:rsidR="00683F8D" w:rsidRPr="00683F8D">
        <w:rPr>
          <w:rFonts w:ascii="Arial" w:hAnsi="Arial" w:cs="Arial"/>
          <w:sz w:val="24"/>
          <w:szCs w:val="24"/>
        </w:rPr>
        <w:t xml:space="preserve"> </w:t>
      </w:r>
      <w:r w:rsidR="00683F8D" w:rsidRPr="0090174A">
        <w:rPr>
          <w:rFonts w:ascii="Arial" w:hAnsi="Arial" w:cs="Arial"/>
          <w:sz w:val="24"/>
          <w:szCs w:val="24"/>
        </w:rPr>
        <w:t>администрации</w:t>
      </w:r>
    </w:p>
    <w:p w:rsidR="001F38B8" w:rsidRPr="0090174A" w:rsidRDefault="00683F8D" w:rsidP="00683F8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Бельковского сельского поселения</w:t>
      </w:r>
    </w:p>
    <w:p w:rsidR="001F38B8" w:rsidRPr="0090174A" w:rsidRDefault="001F38B8" w:rsidP="001F38B8">
      <w:pPr>
        <w:pStyle w:val="ConsPlusNormal"/>
        <w:jc w:val="right"/>
        <w:rPr>
          <w:sz w:val="24"/>
          <w:szCs w:val="24"/>
        </w:rPr>
      </w:pPr>
      <w:r w:rsidRPr="0090174A">
        <w:rPr>
          <w:sz w:val="24"/>
          <w:szCs w:val="24"/>
        </w:rPr>
        <w:t xml:space="preserve">от </w:t>
      </w:r>
      <w:r w:rsidR="007D73E6">
        <w:rPr>
          <w:sz w:val="24"/>
          <w:szCs w:val="24"/>
        </w:rPr>
        <w:t>30.07.</w:t>
      </w:r>
      <w:r w:rsidR="007A2ED8" w:rsidRPr="0090174A">
        <w:rPr>
          <w:sz w:val="24"/>
          <w:szCs w:val="24"/>
        </w:rPr>
        <w:t>2019</w:t>
      </w:r>
      <w:r w:rsidR="007D73E6">
        <w:rPr>
          <w:sz w:val="24"/>
          <w:szCs w:val="24"/>
        </w:rPr>
        <w:t xml:space="preserve"> г. № 31</w:t>
      </w:r>
    </w:p>
    <w:p w:rsidR="001F38B8" w:rsidRPr="0090174A" w:rsidRDefault="001F38B8" w:rsidP="001F38B8">
      <w:pPr>
        <w:pStyle w:val="ConsPlusNormal"/>
        <w:ind w:firstLine="540"/>
        <w:jc w:val="both"/>
        <w:rPr>
          <w:sz w:val="24"/>
          <w:szCs w:val="24"/>
        </w:rPr>
      </w:pPr>
    </w:p>
    <w:p w:rsidR="001F38B8" w:rsidRPr="0090174A" w:rsidRDefault="001F38B8" w:rsidP="001F38B8">
      <w:pPr>
        <w:pStyle w:val="ConsPlusNormal"/>
        <w:jc w:val="center"/>
        <w:rPr>
          <w:sz w:val="24"/>
          <w:szCs w:val="24"/>
        </w:rPr>
      </w:pPr>
      <w:r w:rsidRPr="0090174A">
        <w:rPr>
          <w:sz w:val="24"/>
          <w:szCs w:val="24"/>
        </w:rPr>
        <w:t>Порядок</w:t>
      </w:r>
    </w:p>
    <w:p w:rsidR="001F38B8" w:rsidRPr="0090174A" w:rsidRDefault="001F38B8" w:rsidP="001F38B8">
      <w:pPr>
        <w:pStyle w:val="ConsPlusNormal"/>
        <w:jc w:val="center"/>
        <w:rPr>
          <w:sz w:val="24"/>
          <w:szCs w:val="24"/>
        </w:rPr>
      </w:pPr>
      <w:r w:rsidRPr="0090174A">
        <w:rPr>
          <w:sz w:val="24"/>
          <w:szCs w:val="24"/>
        </w:rPr>
        <w:t>проведения проверки инвестиционных проектов, финансирование которых планируется осуществлять полностью или частично за счет средств бюджета</w:t>
      </w:r>
      <w:r w:rsidR="00FF43A1">
        <w:rPr>
          <w:sz w:val="24"/>
          <w:szCs w:val="24"/>
        </w:rPr>
        <w:t xml:space="preserve"> поселения</w:t>
      </w:r>
      <w:r w:rsidRPr="0090174A">
        <w:rPr>
          <w:sz w:val="24"/>
          <w:szCs w:val="24"/>
        </w:rPr>
        <w:t>, на предмет эффективности использования средств бюджета</w:t>
      </w:r>
      <w:r w:rsidR="00683F8D">
        <w:rPr>
          <w:sz w:val="24"/>
          <w:szCs w:val="24"/>
        </w:rPr>
        <w:t xml:space="preserve"> поселения</w:t>
      </w:r>
      <w:r w:rsidRPr="0090174A">
        <w:rPr>
          <w:sz w:val="24"/>
          <w:szCs w:val="24"/>
        </w:rPr>
        <w:t>, направляемых на капитальные вложения (далее - Порядок)</w:t>
      </w:r>
    </w:p>
    <w:p w:rsidR="001F38B8" w:rsidRPr="0090174A" w:rsidRDefault="001F38B8" w:rsidP="009C12DC">
      <w:pPr>
        <w:pStyle w:val="ConsPlusNormal"/>
        <w:jc w:val="both"/>
        <w:rPr>
          <w:sz w:val="24"/>
          <w:szCs w:val="24"/>
        </w:rPr>
      </w:pPr>
    </w:p>
    <w:p w:rsidR="001F38B8" w:rsidRDefault="001F38B8" w:rsidP="0062338C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1. Общие положения</w:t>
      </w:r>
    </w:p>
    <w:p w:rsidR="0062338C" w:rsidRPr="0062338C" w:rsidRDefault="0062338C" w:rsidP="0062338C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</w:p>
    <w:p w:rsidR="001F38B8" w:rsidRPr="0062338C" w:rsidRDefault="001F38B8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62338C">
        <w:rPr>
          <w:rFonts w:ascii="Arial" w:hAnsi="Arial" w:cs="Arial"/>
          <w:sz w:val="24"/>
          <w:szCs w:val="24"/>
        </w:rPr>
        <w:t>Настоящий Порядок определяет процедуру проведения проверки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финансовое обеспечение которых полностью или частично осуществляется за счет средств бюджета</w:t>
      </w:r>
      <w:r w:rsidR="00452936" w:rsidRPr="0062338C">
        <w:rPr>
          <w:rFonts w:ascii="Arial" w:hAnsi="Arial" w:cs="Arial"/>
          <w:sz w:val="24"/>
          <w:szCs w:val="24"/>
        </w:rPr>
        <w:t xml:space="preserve"> поселения</w:t>
      </w:r>
      <w:r w:rsidRPr="0062338C">
        <w:rPr>
          <w:rFonts w:ascii="Arial" w:hAnsi="Arial" w:cs="Arial"/>
          <w:sz w:val="24"/>
          <w:szCs w:val="24"/>
        </w:rPr>
        <w:t>, на предмет эффективности использования средств бюджета</w:t>
      </w:r>
      <w:r w:rsidR="00452936" w:rsidRPr="0062338C">
        <w:rPr>
          <w:rFonts w:ascii="Arial" w:hAnsi="Arial" w:cs="Arial"/>
          <w:sz w:val="24"/>
          <w:szCs w:val="24"/>
        </w:rPr>
        <w:t xml:space="preserve"> поселения</w:t>
      </w:r>
      <w:r w:rsidRPr="0062338C">
        <w:rPr>
          <w:rFonts w:ascii="Arial" w:hAnsi="Arial" w:cs="Arial"/>
          <w:sz w:val="24"/>
          <w:szCs w:val="24"/>
        </w:rPr>
        <w:t>, направляемых на капитальные вложения (далее - проверка инвестиционных</w:t>
      </w:r>
      <w:proofErr w:type="gramEnd"/>
      <w:r w:rsidRPr="0062338C">
        <w:rPr>
          <w:rFonts w:ascii="Arial" w:hAnsi="Arial" w:cs="Arial"/>
          <w:sz w:val="24"/>
          <w:szCs w:val="24"/>
        </w:rPr>
        <w:t xml:space="preserve"> проектов).</w:t>
      </w:r>
    </w:p>
    <w:p w:rsidR="009C12DC" w:rsidRPr="0062338C" w:rsidRDefault="009C12DC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Настоящий Порядок не применяется в отношении инвестиционных проектов, финансирование которых полностью или частично за счет средств местного бюджета началось до 1 января 2009 года.</w:t>
      </w:r>
    </w:p>
    <w:p w:rsidR="001F38B8" w:rsidRPr="0062338C" w:rsidRDefault="001F38B8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 xml:space="preserve">1.2. Целью проведения проверки инвестиционных проектов является оценка соответствия инвестиционного проекта предельному (минимальному) значению интегральной </w:t>
      </w:r>
      <w:proofErr w:type="gramStart"/>
      <w:r w:rsidRPr="0062338C">
        <w:rPr>
          <w:rFonts w:ascii="Arial" w:hAnsi="Arial" w:cs="Arial"/>
          <w:sz w:val="24"/>
          <w:szCs w:val="24"/>
        </w:rPr>
        <w:t>оценки эффективности использования средств бюджета</w:t>
      </w:r>
      <w:proofErr w:type="gramEnd"/>
      <w:r w:rsidR="00452936" w:rsidRPr="0062338C">
        <w:rPr>
          <w:rFonts w:ascii="Arial" w:hAnsi="Arial" w:cs="Arial"/>
          <w:sz w:val="24"/>
          <w:szCs w:val="24"/>
        </w:rPr>
        <w:t xml:space="preserve"> поселения</w:t>
      </w:r>
      <w:r w:rsidRPr="0062338C">
        <w:rPr>
          <w:rFonts w:ascii="Arial" w:hAnsi="Arial" w:cs="Arial"/>
          <w:sz w:val="24"/>
          <w:szCs w:val="24"/>
        </w:rPr>
        <w:t>, направляемых на капитальные вложения (далее - интегральная оценка) в целях реализации указанного проекта.</w:t>
      </w:r>
    </w:p>
    <w:p w:rsidR="001F38B8" w:rsidRPr="0062338C" w:rsidRDefault="001F38B8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 xml:space="preserve">Проверку инвестиционных проектов осуществляет </w:t>
      </w:r>
      <w:r w:rsidR="00452936" w:rsidRPr="0062338C">
        <w:rPr>
          <w:rFonts w:ascii="Arial" w:hAnsi="Arial" w:cs="Arial"/>
          <w:sz w:val="24"/>
          <w:szCs w:val="24"/>
        </w:rPr>
        <w:t>администрация Бельковского сельского поселения</w:t>
      </w:r>
      <w:r w:rsidRPr="0062338C">
        <w:rPr>
          <w:rFonts w:ascii="Arial" w:hAnsi="Arial" w:cs="Arial"/>
          <w:sz w:val="24"/>
          <w:szCs w:val="24"/>
        </w:rPr>
        <w:t xml:space="preserve"> (далее - </w:t>
      </w:r>
      <w:r w:rsidR="00452936" w:rsidRPr="0062338C">
        <w:rPr>
          <w:rFonts w:ascii="Arial" w:hAnsi="Arial" w:cs="Arial"/>
          <w:sz w:val="24"/>
          <w:szCs w:val="24"/>
        </w:rPr>
        <w:t>администрация</w:t>
      </w:r>
      <w:r w:rsidRPr="0062338C">
        <w:rPr>
          <w:rFonts w:ascii="Arial" w:hAnsi="Arial" w:cs="Arial"/>
          <w:sz w:val="24"/>
          <w:szCs w:val="24"/>
        </w:rPr>
        <w:t>).</w:t>
      </w:r>
    </w:p>
    <w:p w:rsidR="001F38B8" w:rsidRPr="0062338C" w:rsidRDefault="001F38B8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1.3. В настоящем Порядке под инициаторами инвестиционных проектов (далее - инициатор проекта, инициаторы проектов) понимаются органы местного самоуправления района, обеспечивающие реализацию установленных им полномочий.</w:t>
      </w:r>
    </w:p>
    <w:p w:rsidR="001F38B8" w:rsidRPr="0062338C" w:rsidRDefault="001F38B8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 xml:space="preserve">1.4. Проверка инвестиционных проектов проводится для принятия в установленном нормативными правовыми актами </w:t>
      </w:r>
      <w:r w:rsidR="00452936" w:rsidRPr="0062338C">
        <w:rPr>
          <w:rFonts w:ascii="Arial" w:hAnsi="Arial" w:cs="Arial"/>
          <w:sz w:val="24"/>
          <w:szCs w:val="24"/>
        </w:rPr>
        <w:t>поселения</w:t>
      </w:r>
      <w:r w:rsidRPr="0062338C">
        <w:rPr>
          <w:rFonts w:ascii="Arial" w:hAnsi="Arial" w:cs="Arial"/>
          <w:sz w:val="24"/>
          <w:szCs w:val="24"/>
        </w:rPr>
        <w:t xml:space="preserve"> порядке решения о предоставлении средств бюджета</w:t>
      </w:r>
      <w:r w:rsidR="00452936" w:rsidRPr="0062338C">
        <w:rPr>
          <w:rFonts w:ascii="Arial" w:hAnsi="Arial" w:cs="Arial"/>
          <w:sz w:val="24"/>
          <w:szCs w:val="24"/>
        </w:rPr>
        <w:t xml:space="preserve"> поселения</w:t>
      </w:r>
      <w:r w:rsidRPr="0062338C">
        <w:rPr>
          <w:rFonts w:ascii="Arial" w:hAnsi="Arial" w:cs="Arial"/>
          <w:sz w:val="24"/>
          <w:szCs w:val="24"/>
        </w:rPr>
        <w:t>:</w:t>
      </w:r>
    </w:p>
    <w:p w:rsidR="001F38B8" w:rsidRPr="0062338C" w:rsidRDefault="001F38B8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1.4.1. для осуществления бюджетных инвестиций в объекты муниципальной собственности, в том числе в объекты инженерной и транспортной инфраструктур на территории муниципального инвестиционного проекта;</w:t>
      </w:r>
    </w:p>
    <w:p w:rsidR="001F38B8" w:rsidRPr="0062338C" w:rsidRDefault="001F38B8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 xml:space="preserve">1.4.2. в виде субсидий бюджетным и автономным учреждениям </w:t>
      </w:r>
      <w:r w:rsidR="00452936" w:rsidRPr="0062338C">
        <w:rPr>
          <w:rFonts w:ascii="Arial" w:hAnsi="Arial" w:cs="Arial"/>
          <w:sz w:val="24"/>
          <w:szCs w:val="24"/>
        </w:rPr>
        <w:t>поселения</w:t>
      </w:r>
      <w:r w:rsidRPr="0062338C">
        <w:rPr>
          <w:rFonts w:ascii="Arial" w:hAnsi="Arial" w:cs="Arial"/>
          <w:sz w:val="24"/>
          <w:szCs w:val="24"/>
        </w:rPr>
        <w:t xml:space="preserve"> муниципальным унитарным предприятиям </w:t>
      </w:r>
      <w:r w:rsidR="00452936" w:rsidRPr="0062338C">
        <w:rPr>
          <w:rFonts w:ascii="Arial" w:hAnsi="Arial" w:cs="Arial"/>
          <w:sz w:val="24"/>
          <w:szCs w:val="24"/>
        </w:rPr>
        <w:t>поселения</w:t>
      </w:r>
      <w:r w:rsidRPr="0062338C">
        <w:rPr>
          <w:rFonts w:ascii="Arial" w:hAnsi="Arial" w:cs="Arial"/>
          <w:sz w:val="24"/>
          <w:szCs w:val="24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="00452936" w:rsidRPr="0062338C">
        <w:rPr>
          <w:rFonts w:ascii="Arial" w:hAnsi="Arial" w:cs="Arial"/>
          <w:sz w:val="24"/>
          <w:szCs w:val="24"/>
        </w:rPr>
        <w:t>поселения</w:t>
      </w:r>
      <w:r w:rsidRPr="0062338C">
        <w:rPr>
          <w:rFonts w:ascii="Arial" w:hAnsi="Arial" w:cs="Arial"/>
          <w:sz w:val="24"/>
          <w:szCs w:val="24"/>
        </w:rPr>
        <w:t xml:space="preserve"> или приобретение объектов недвижимого имущества в муниципальную собственность </w:t>
      </w:r>
      <w:r w:rsidR="00452936" w:rsidRPr="0062338C">
        <w:rPr>
          <w:rFonts w:ascii="Arial" w:hAnsi="Arial" w:cs="Arial"/>
          <w:sz w:val="24"/>
          <w:szCs w:val="24"/>
        </w:rPr>
        <w:t>поселения</w:t>
      </w:r>
      <w:r w:rsidRPr="0062338C">
        <w:rPr>
          <w:rFonts w:ascii="Arial" w:hAnsi="Arial" w:cs="Arial"/>
          <w:sz w:val="24"/>
          <w:szCs w:val="24"/>
        </w:rPr>
        <w:t>;</w:t>
      </w:r>
    </w:p>
    <w:p w:rsidR="001F38B8" w:rsidRPr="0062338C" w:rsidRDefault="001F38B8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 xml:space="preserve">1.4.3. для осуществления бюджетных инвестиций юридическим лицам, не являющимся муниципальными учреждениями </w:t>
      </w:r>
      <w:r w:rsidR="00452936" w:rsidRPr="0062338C">
        <w:rPr>
          <w:rFonts w:ascii="Arial" w:hAnsi="Arial" w:cs="Arial"/>
          <w:sz w:val="24"/>
          <w:szCs w:val="24"/>
        </w:rPr>
        <w:t>поселения</w:t>
      </w:r>
      <w:r w:rsidRPr="0062338C">
        <w:rPr>
          <w:rFonts w:ascii="Arial" w:hAnsi="Arial" w:cs="Arial"/>
          <w:sz w:val="24"/>
          <w:szCs w:val="24"/>
        </w:rPr>
        <w:t xml:space="preserve"> и муниципальными унитарными предприятиями </w:t>
      </w:r>
      <w:r w:rsidR="00452936" w:rsidRPr="0062338C">
        <w:rPr>
          <w:rFonts w:ascii="Arial" w:hAnsi="Arial" w:cs="Arial"/>
          <w:sz w:val="24"/>
          <w:szCs w:val="24"/>
        </w:rPr>
        <w:t>поселения</w:t>
      </w:r>
      <w:r w:rsidRPr="0062338C">
        <w:rPr>
          <w:rFonts w:ascii="Arial" w:hAnsi="Arial" w:cs="Arial"/>
          <w:sz w:val="24"/>
          <w:szCs w:val="24"/>
        </w:rPr>
        <w:t>;</w:t>
      </w:r>
    </w:p>
    <w:p w:rsidR="009C12DC" w:rsidRPr="0062338C" w:rsidRDefault="009C12DC" w:rsidP="0062338C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1F38B8" w:rsidRPr="0062338C" w:rsidRDefault="001F38B8" w:rsidP="0062338C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2. Проверка инвестиционных проектов</w:t>
      </w:r>
    </w:p>
    <w:p w:rsidR="001F38B8" w:rsidRPr="0062338C" w:rsidRDefault="001F38B8" w:rsidP="0062338C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1F38B8" w:rsidRPr="0062338C" w:rsidRDefault="001F38B8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 xml:space="preserve">2.1. Проверка инвестиционных проектов осуществляется </w:t>
      </w:r>
      <w:r w:rsidR="00452936" w:rsidRPr="0062338C">
        <w:rPr>
          <w:rFonts w:ascii="Arial" w:hAnsi="Arial" w:cs="Arial"/>
          <w:sz w:val="24"/>
          <w:szCs w:val="24"/>
        </w:rPr>
        <w:t>администрацией</w:t>
      </w:r>
      <w:r w:rsidRPr="0062338C">
        <w:rPr>
          <w:rFonts w:ascii="Arial" w:hAnsi="Arial" w:cs="Arial"/>
          <w:sz w:val="24"/>
          <w:szCs w:val="24"/>
        </w:rPr>
        <w:t xml:space="preserve"> в соответствии с Методикой оценки инвестиционных проектов на предмет эффективности </w:t>
      </w:r>
      <w:r w:rsidRPr="0062338C">
        <w:rPr>
          <w:rFonts w:ascii="Arial" w:hAnsi="Arial" w:cs="Arial"/>
          <w:sz w:val="24"/>
          <w:szCs w:val="24"/>
        </w:rPr>
        <w:lastRenderedPageBreak/>
        <w:t>использования направляемых на капитальные вложения средств бюджета</w:t>
      </w:r>
      <w:r w:rsidR="00452936" w:rsidRPr="0062338C">
        <w:rPr>
          <w:rFonts w:ascii="Arial" w:hAnsi="Arial" w:cs="Arial"/>
          <w:sz w:val="24"/>
          <w:szCs w:val="24"/>
        </w:rPr>
        <w:t xml:space="preserve"> поселения</w:t>
      </w:r>
      <w:r w:rsidRPr="0062338C">
        <w:rPr>
          <w:rFonts w:ascii="Arial" w:hAnsi="Arial" w:cs="Arial"/>
          <w:sz w:val="24"/>
          <w:szCs w:val="24"/>
        </w:rPr>
        <w:t xml:space="preserve"> (далее - Методика) согласно приложению 1 к настоящему Порядку.</w:t>
      </w:r>
    </w:p>
    <w:p w:rsidR="001F38B8" w:rsidRPr="0062338C" w:rsidRDefault="001F38B8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 xml:space="preserve">2.2. Для проведения проверки инвестиционного проекта инициатор проекта представляет в </w:t>
      </w:r>
      <w:r w:rsidR="008B3EAD" w:rsidRPr="0062338C">
        <w:rPr>
          <w:rFonts w:ascii="Arial" w:hAnsi="Arial" w:cs="Arial"/>
          <w:sz w:val="24"/>
          <w:szCs w:val="24"/>
        </w:rPr>
        <w:t>администрацию</w:t>
      </w:r>
      <w:r w:rsidRPr="0062338C">
        <w:rPr>
          <w:rFonts w:ascii="Arial" w:hAnsi="Arial" w:cs="Arial"/>
          <w:sz w:val="24"/>
          <w:szCs w:val="24"/>
        </w:rPr>
        <w:t xml:space="preserve"> следующие документы:</w:t>
      </w:r>
    </w:p>
    <w:p w:rsidR="001F38B8" w:rsidRPr="0062338C" w:rsidRDefault="001F38B8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 xml:space="preserve">обращение инициатора проекта в </w:t>
      </w:r>
      <w:r w:rsidR="008B3EAD" w:rsidRPr="0062338C">
        <w:rPr>
          <w:rFonts w:ascii="Arial" w:hAnsi="Arial" w:cs="Arial"/>
          <w:sz w:val="24"/>
          <w:szCs w:val="24"/>
        </w:rPr>
        <w:t>администрацию</w:t>
      </w:r>
      <w:r w:rsidRPr="0062338C">
        <w:rPr>
          <w:rFonts w:ascii="Arial" w:hAnsi="Arial" w:cs="Arial"/>
          <w:sz w:val="24"/>
          <w:szCs w:val="24"/>
        </w:rPr>
        <w:t xml:space="preserve"> о проведении проверки инвестиционного проекта;</w:t>
      </w:r>
    </w:p>
    <w:p w:rsidR="001F38B8" w:rsidRPr="0062338C" w:rsidRDefault="001F38B8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паспорт инвестиционного проекта согласно приложению 2 к настоящему Порядку;</w:t>
      </w:r>
    </w:p>
    <w:p w:rsidR="001F38B8" w:rsidRPr="0062338C" w:rsidRDefault="001F38B8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обоснование эффективности реализации инвестиционного проекта по форме согласно приложению 3 к настоящему Порядку.</w:t>
      </w:r>
    </w:p>
    <w:p w:rsidR="001F38B8" w:rsidRPr="0062338C" w:rsidRDefault="001F38B8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 xml:space="preserve">2.3. Документы, предусмотренные пунктом 2.2 настоящего Порядка, возвращаются </w:t>
      </w:r>
      <w:r w:rsidR="008B3EAD" w:rsidRPr="0062338C">
        <w:rPr>
          <w:rFonts w:ascii="Arial" w:hAnsi="Arial" w:cs="Arial"/>
          <w:sz w:val="24"/>
          <w:szCs w:val="24"/>
        </w:rPr>
        <w:t>администрацией</w:t>
      </w:r>
      <w:r w:rsidRPr="0062338C">
        <w:rPr>
          <w:rFonts w:ascii="Arial" w:hAnsi="Arial" w:cs="Arial"/>
          <w:sz w:val="24"/>
          <w:szCs w:val="24"/>
        </w:rPr>
        <w:t xml:space="preserve"> инициатору проекта при наличии одного из следующих оснований:</w:t>
      </w:r>
    </w:p>
    <w:p w:rsidR="001F38B8" w:rsidRPr="0062338C" w:rsidRDefault="001F38B8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представление неполного комплекта документов, указанных в пункте 2.2 настоящего Порядка;</w:t>
      </w:r>
    </w:p>
    <w:p w:rsidR="001F38B8" w:rsidRPr="0062338C" w:rsidRDefault="001F38B8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несоответствие паспорта инвестиционного проекта и (или) обоснования эффективности реализации инвестиционного проекта требованиям к их содержанию и заполнению.</w:t>
      </w:r>
    </w:p>
    <w:p w:rsidR="001F38B8" w:rsidRPr="0062338C" w:rsidRDefault="001F38B8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 xml:space="preserve">2.4. После устранения оснований для возврата документов, предусмотренных пунктом 2.3 настоящего Порядка, инициатор проекта вправе повторно направить в </w:t>
      </w:r>
      <w:r w:rsidR="008B3EAD" w:rsidRPr="0062338C">
        <w:rPr>
          <w:rFonts w:ascii="Arial" w:hAnsi="Arial" w:cs="Arial"/>
          <w:sz w:val="24"/>
          <w:szCs w:val="24"/>
        </w:rPr>
        <w:t>администрацию</w:t>
      </w:r>
      <w:r w:rsidRPr="0062338C">
        <w:rPr>
          <w:rFonts w:ascii="Arial" w:hAnsi="Arial" w:cs="Arial"/>
          <w:sz w:val="24"/>
          <w:szCs w:val="24"/>
        </w:rPr>
        <w:t xml:space="preserve"> документы для проведения проверки инвестиционного проекта.</w:t>
      </w:r>
    </w:p>
    <w:p w:rsidR="001F38B8" w:rsidRPr="0062338C" w:rsidRDefault="001F38B8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 xml:space="preserve">2.5. </w:t>
      </w:r>
      <w:r w:rsidR="008B3EAD" w:rsidRPr="0062338C">
        <w:rPr>
          <w:rFonts w:ascii="Arial" w:hAnsi="Arial" w:cs="Arial"/>
          <w:sz w:val="24"/>
          <w:szCs w:val="24"/>
        </w:rPr>
        <w:t>Администрация</w:t>
      </w:r>
      <w:r w:rsidRPr="0062338C">
        <w:rPr>
          <w:rFonts w:ascii="Arial" w:hAnsi="Arial" w:cs="Arial"/>
          <w:sz w:val="24"/>
          <w:szCs w:val="24"/>
        </w:rPr>
        <w:t xml:space="preserve"> в течение 14 рабочих дней со дня поступления документов, предусмотренных пунктом 2.2 настоящего Порядка, осуществляет проверку инвестиционного проекта и направляет инициатору проекта заключение о результатах проверки инвестиционного </w:t>
      </w:r>
      <w:proofErr w:type="gramStart"/>
      <w:r w:rsidRPr="0062338C">
        <w:rPr>
          <w:rFonts w:ascii="Arial" w:hAnsi="Arial" w:cs="Arial"/>
          <w:sz w:val="24"/>
          <w:szCs w:val="24"/>
        </w:rPr>
        <w:t>проекта</w:t>
      </w:r>
      <w:proofErr w:type="gramEnd"/>
      <w:r w:rsidRPr="0062338C">
        <w:rPr>
          <w:rFonts w:ascii="Arial" w:hAnsi="Arial" w:cs="Arial"/>
          <w:sz w:val="24"/>
          <w:szCs w:val="24"/>
        </w:rPr>
        <w:t xml:space="preserve"> на предмет эффективности использования направляемых на капитальные вложения средств бюджета</w:t>
      </w:r>
      <w:r w:rsidR="008B3EAD" w:rsidRPr="0062338C">
        <w:rPr>
          <w:rFonts w:ascii="Arial" w:hAnsi="Arial" w:cs="Arial"/>
          <w:sz w:val="24"/>
          <w:szCs w:val="24"/>
        </w:rPr>
        <w:t xml:space="preserve"> поселения</w:t>
      </w:r>
      <w:r w:rsidRPr="0062338C">
        <w:rPr>
          <w:rFonts w:ascii="Arial" w:hAnsi="Arial" w:cs="Arial"/>
          <w:sz w:val="24"/>
          <w:szCs w:val="24"/>
        </w:rPr>
        <w:t xml:space="preserve"> (далее - заключение) по форме согласно приложению 4 к настоящему Порядку.</w:t>
      </w:r>
    </w:p>
    <w:p w:rsidR="001F38B8" w:rsidRPr="0062338C" w:rsidRDefault="001F38B8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2.6. Показателем эффективности инвестиционного проекта является интегральная оценка.</w:t>
      </w:r>
    </w:p>
    <w:p w:rsidR="001F38B8" w:rsidRPr="0062338C" w:rsidRDefault="001F38B8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При осуществлении проверки инвестиционных проектов предельное (минимальное) значение интегральной оценки устанавливается равным 60 баллам.</w:t>
      </w:r>
    </w:p>
    <w:p w:rsidR="001F38B8" w:rsidRPr="0062338C" w:rsidRDefault="001F38B8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Соответствие числового значения интегральной оценки предельному (минимальному) значению интегральной оценки или превышение указанного значения свидетельствует об эффективности инвестиционного проекта и целесообразности его финансирования полностью или частично за счет средств бюджета</w:t>
      </w:r>
      <w:r w:rsidR="008B3EAD" w:rsidRPr="0062338C">
        <w:rPr>
          <w:rFonts w:ascii="Arial" w:hAnsi="Arial" w:cs="Arial"/>
          <w:sz w:val="24"/>
          <w:szCs w:val="24"/>
        </w:rPr>
        <w:t xml:space="preserve"> поселения</w:t>
      </w:r>
      <w:r w:rsidRPr="0062338C">
        <w:rPr>
          <w:rFonts w:ascii="Arial" w:hAnsi="Arial" w:cs="Arial"/>
          <w:sz w:val="24"/>
          <w:szCs w:val="24"/>
        </w:rPr>
        <w:t>.</w:t>
      </w:r>
    </w:p>
    <w:p w:rsidR="001F38B8" w:rsidRPr="0062338C" w:rsidRDefault="001F38B8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Не достижение значения интегральной оценки предельного (минимального) значения интегральной оценки свидетельствует о неэффективности инвестиционного проекта и нецелесообразности его финансирования за счет средств бюджета</w:t>
      </w:r>
      <w:r w:rsidR="008B3EAD" w:rsidRPr="0062338C">
        <w:rPr>
          <w:rFonts w:ascii="Arial" w:hAnsi="Arial" w:cs="Arial"/>
          <w:sz w:val="24"/>
          <w:szCs w:val="24"/>
        </w:rPr>
        <w:t xml:space="preserve"> поселения</w:t>
      </w:r>
      <w:r w:rsidRPr="0062338C">
        <w:rPr>
          <w:rFonts w:ascii="Arial" w:hAnsi="Arial" w:cs="Arial"/>
          <w:sz w:val="24"/>
          <w:szCs w:val="24"/>
        </w:rPr>
        <w:t>.</w:t>
      </w:r>
    </w:p>
    <w:p w:rsidR="00332082" w:rsidRPr="0062338C" w:rsidRDefault="001F38B8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2.7. Результатом проведения проверки инвестиционного проекта является заключение, содержащее выводы об эффективности (положительное заключение) или неэффективности</w:t>
      </w:r>
      <w:r w:rsidR="00332082" w:rsidRPr="0062338C">
        <w:rPr>
          <w:rFonts w:ascii="Arial" w:hAnsi="Arial" w:cs="Arial"/>
          <w:sz w:val="24"/>
          <w:szCs w:val="24"/>
        </w:rPr>
        <w:t xml:space="preserve"> (отрицательное заключение) инвестиционного проекта.</w:t>
      </w:r>
    </w:p>
    <w:p w:rsidR="00332082" w:rsidRPr="0062338C" w:rsidRDefault="00332082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2.8. Заключение является обязательным документом, необходимым для принятия решений, указанных в пункте 1.4 настоящего Порядка.</w:t>
      </w:r>
    </w:p>
    <w:p w:rsidR="00332082" w:rsidRPr="0062338C" w:rsidRDefault="00332082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 xml:space="preserve">В случае получения отрицательного заключения инициатор проекта вправе повторно представить в </w:t>
      </w:r>
      <w:r w:rsidR="008B3EAD" w:rsidRPr="0062338C">
        <w:rPr>
          <w:rFonts w:ascii="Arial" w:hAnsi="Arial" w:cs="Arial"/>
          <w:sz w:val="24"/>
          <w:szCs w:val="24"/>
        </w:rPr>
        <w:t>администрацию</w:t>
      </w:r>
      <w:r w:rsidRPr="0062338C">
        <w:rPr>
          <w:rFonts w:ascii="Arial" w:hAnsi="Arial" w:cs="Arial"/>
          <w:sz w:val="24"/>
          <w:szCs w:val="24"/>
        </w:rPr>
        <w:t xml:space="preserve"> документы для проведения проверки инвестиционного проекта при условии доработки инвестиционного проекта с учетом замечаний и предложений, изложенных в заключении.</w:t>
      </w:r>
    </w:p>
    <w:p w:rsidR="00332082" w:rsidRPr="0062338C" w:rsidRDefault="00332082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 xml:space="preserve">2.9. </w:t>
      </w:r>
      <w:proofErr w:type="gramStart"/>
      <w:r w:rsidRPr="0062338C">
        <w:rPr>
          <w:rFonts w:ascii="Arial" w:hAnsi="Arial" w:cs="Arial"/>
          <w:sz w:val="24"/>
          <w:szCs w:val="24"/>
        </w:rPr>
        <w:t>Повторная проверка инвестиционного проекта в соответствии с настоящим Порядком проводится в случае увеличения сметной стоимости (предполагаемой (предельной) сметной стоимости) объекта капитального строительства или стоимости приобретаемого объекта недвижимого имущества, строительство, реконструкция, в том числе с элементами реставрации, техническое перевооружение или приобретение которых осуществляется в соответствии с инвестиционным проектом, в отношении которого имеется положительное заключение.</w:t>
      </w:r>
      <w:proofErr w:type="gramEnd"/>
    </w:p>
    <w:p w:rsidR="00332082" w:rsidRPr="0090174A" w:rsidRDefault="00332082" w:rsidP="00332082">
      <w:pPr>
        <w:pStyle w:val="ConsPlusNormal"/>
        <w:ind w:firstLine="540"/>
        <w:jc w:val="both"/>
        <w:rPr>
          <w:sz w:val="24"/>
          <w:szCs w:val="24"/>
        </w:rPr>
      </w:pPr>
    </w:p>
    <w:p w:rsidR="0062338C" w:rsidRDefault="0062338C" w:rsidP="00332082">
      <w:pPr>
        <w:pStyle w:val="ConsPlusNormal"/>
        <w:jc w:val="right"/>
        <w:rPr>
          <w:sz w:val="24"/>
          <w:szCs w:val="24"/>
        </w:rPr>
      </w:pPr>
    </w:p>
    <w:p w:rsidR="00332082" w:rsidRPr="004C5121" w:rsidRDefault="00332082" w:rsidP="00332082">
      <w:pPr>
        <w:pStyle w:val="ConsPlusNormal"/>
        <w:jc w:val="right"/>
        <w:rPr>
          <w:sz w:val="24"/>
          <w:szCs w:val="24"/>
        </w:rPr>
      </w:pPr>
      <w:r w:rsidRPr="004C5121">
        <w:rPr>
          <w:sz w:val="24"/>
          <w:szCs w:val="24"/>
        </w:rPr>
        <w:lastRenderedPageBreak/>
        <w:t>Приложение 1</w:t>
      </w:r>
    </w:p>
    <w:p w:rsidR="001F38B8" w:rsidRPr="004C5121" w:rsidRDefault="00332082" w:rsidP="00332082">
      <w:pPr>
        <w:pStyle w:val="ConsPlusNormal"/>
        <w:ind w:firstLine="540"/>
        <w:jc w:val="right"/>
        <w:rPr>
          <w:sz w:val="24"/>
          <w:szCs w:val="24"/>
        </w:rPr>
      </w:pPr>
      <w:r w:rsidRPr="004C5121">
        <w:rPr>
          <w:sz w:val="24"/>
          <w:szCs w:val="24"/>
        </w:rPr>
        <w:t>к Порядку</w:t>
      </w:r>
    </w:p>
    <w:p w:rsidR="00332082" w:rsidRPr="0062338C" w:rsidRDefault="00332082" w:rsidP="0062338C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МЕТОДИКА</w:t>
      </w:r>
    </w:p>
    <w:p w:rsidR="00332082" w:rsidRPr="0062338C" w:rsidRDefault="00332082" w:rsidP="0062338C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ОЦЕНКИ ИНВЕСТИЦИОННЫХ ПРОЕКТОВ НА ПРЕДМЕТ</w:t>
      </w:r>
    </w:p>
    <w:p w:rsidR="00332082" w:rsidRPr="0062338C" w:rsidRDefault="00332082" w:rsidP="0062338C">
      <w:pPr>
        <w:pStyle w:val="a6"/>
        <w:ind w:firstLine="709"/>
        <w:jc w:val="center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 xml:space="preserve">ЭФФЕКТИВНОСТИ ИСПОЛЬЗОВАНИЯ </w:t>
      </w:r>
      <w:proofErr w:type="gramStart"/>
      <w:r w:rsidRPr="0062338C">
        <w:rPr>
          <w:rFonts w:ascii="Arial" w:hAnsi="Arial" w:cs="Arial"/>
          <w:sz w:val="24"/>
          <w:szCs w:val="24"/>
        </w:rPr>
        <w:t>НАПРАВЛЯЕМЫХ</w:t>
      </w:r>
      <w:proofErr w:type="gramEnd"/>
      <w:r w:rsidRPr="0062338C">
        <w:rPr>
          <w:rFonts w:ascii="Arial" w:hAnsi="Arial" w:cs="Arial"/>
          <w:sz w:val="24"/>
          <w:szCs w:val="24"/>
        </w:rPr>
        <w:t xml:space="preserve"> НА КАПИТАЛЬНЫЕ</w:t>
      </w:r>
    </w:p>
    <w:p w:rsidR="00332082" w:rsidRPr="0062338C" w:rsidRDefault="00332082" w:rsidP="0062338C">
      <w:pPr>
        <w:pStyle w:val="a6"/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  <w:r w:rsidRPr="0062338C">
        <w:rPr>
          <w:rFonts w:ascii="Arial" w:hAnsi="Arial" w:cs="Arial"/>
          <w:sz w:val="24"/>
          <w:szCs w:val="24"/>
        </w:rPr>
        <w:t xml:space="preserve">ВЛОЖЕНИЯ СРЕДСТВ БЮДЖЕТА </w:t>
      </w:r>
      <w:r w:rsidR="004C5121" w:rsidRPr="0062338C">
        <w:rPr>
          <w:rFonts w:ascii="Arial" w:hAnsi="Arial" w:cs="Arial"/>
          <w:sz w:val="24"/>
          <w:szCs w:val="24"/>
        </w:rPr>
        <w:t xml:space="preserve">ПОСЕЛЕНИЯ </w:t>
      </w:r>
      <w:r w:rsidRPr="0062338C">
        <w:rPr>
          <w:rFonts w:ascii="Arial" w:hAnsi="Arial" w:cs="Arial"/>
          <w:sz w:val="24"/>
          <w:szCs w:val="24"/>
        </w:rPr>
        <w:t>(ДАЛЕЕ - МЕТОДИКА)</w:t>
      </w:r>
    </w:p>
    <w:p w:rsidR="00332082" w:rsidRPr="0062338C" w:rsidRDefault="00332082" w:rsidP="0062338C">
      <w:pPr>
        <w:pStyle w:val="a6"/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332082" w:rsidRPr="0062338C" w:rsidRDefault="00332082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1. Настоящая Методика предназначена для оценки эффективности инвестиционных проектов, финансируемых полностью или частично за счет средств бюджета</w:t>
      </w:r>
      <w:r w:rsidR="004C5121" w:rsidRPr="0062338C">
        <w:rPr>
          <w:rFonts w:ascii="Arial" w:hAnsi="Arial" w:cs="Arial"/>
          <w:sz w:val="24"/>
          <w:szCs w:val="24"/>
        </w:rPr>
        <w:t xml:space="preserve"> поселения</w:t>
      </w:r>
      <w:r w:rsidRPr="0062338C">
        <w:rPr>
          <w:rFonts w:ascii="Arial" w:hAnsi="Arial" w:cs="Arial"/>
          <w:sz w:val="24"/>
          <w:szCs w:val="24"/>
        </w:rPr>
        <w:t>.</w:t>
      </w:r>
    </w:p>
    <w:p w:rsidR="00332082" w:rsidRPr="0062338C" w:rsidRDefault="00332082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2. Показателем эффективности инвестиционного проекта является интегральная оценка эффективности использования средств бюджета</w:t>
      </w:r>
      <w:r w:rsidR="004C5121" w:rsidRPr="0062338C">
        <w:rPr>
          <w:rFonts w:ascii="Arial" w:hAnsi="Arial" w:cs="Arial"/>
          <w:sz w:val="24"/>
          <w:szCs w:val="24"/>
        </w:rPr>
        <w:t xml:space="preserve"> поселения</w:t>
      </w:r>
      <w:r w:rsidRPr="0062338C">
        <w:rPr>
          <w:rFonts w:ascii="Arial" w:hAnsi="Arial" w:cs="Arial"/>
          <w:sz w:val="24"/>
          <w:szCs w:val="24"/>
        </w:rPr>
        <w:t>, направляемых на капитальные вложения (далее - интегральная оценка), рассчитываемая на основе критериев оценки эффективности инвестиционного проекта (далее - критерий оценки) и степени их влияния на интегральную оценку эффективности использования средств бюджета</w:t>
      </w:r>
      <w:r w:rsidR="004C5121" w:rsidRPr="0062338C">
        <w:rPr>
          <w:rFonts w:ascii="Arial" w:hAnsi="Arial" w:cs="Arial"/>
          <w:sz w:val="24"/>
          <w:szCs w:val="24"/>
        </w:rPr>
        <w:t xml:space="preserve"> поселения</w:t>
      </w:r>
      <w:r w:rsidRPr="0062338C">
        <w:rPr>
          <w:rFonts w:ascii="Arial" w:hAnsi="Arial" w:cs="Arial"/>
          <w:sz w:val="24"/>
          <w:szCs w:val="24"/>
        </w:rPr>
        <w:t>, направляемых на капитальные вложения.</w:t>
      </w:r>
    </w:p>
    <w:p w:rsidR="00332082" w:rsidRPr="0062338C" w:rsidRDefault="00332082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3. Интегральная оценка</w:t>
      </w:r>
      <w:proofErr w:type="gramStart"/>
      <w:r w:rsidRPr="0062338C">
        <w:rPr>
          <w:rFonts w:ascii="Arial" w:hAnsi="Arial" w:cs="Arial"/>
          <w:sz w:val="24"/>
          <w:szCs w:val="24"/>
        </w:rPr>
        <w:t xml:space="preserve"> () </w:t>
      </w:r>
      <w:proofErr w:type="gramEnd"/>
      <w:r w:rsidRPr="0062338C">
        <w:rPr>
          <w:rFonts w:ascii="Arial" w:hAnsi="Arial" w:cs="Arial"/>
          <w:sz w:val="24"/>
          <w:szCs w:val="24"/>
        </w:rPr>
        <w:t>рассчитывается по формуле:</w:t>
      </w:r>
    </w:p>
    <w:p w:rsidR="00332082" w:rsidRPr="0062338C" w:rsidRDefault="00332082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- коэффициент значимости 1-й группы критериев оценки;</w:t>
      </w:r>
    </w:p>
    <w:p w:rsidR="00332082" w:rsidRPr="0062338C" w:rsidRDefault="00332082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- коэффициент значимости критерия оценки 1-й группы;</w:t>
      </w:r>
    </w:p>
    <w:p w:rsidR="00332082" w:rsidRPr="0062338C" w:rsidRDefault="00332082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- значение градации критерия оценки 1-й группы;</w:t>
      </w:r>
    </w:p>
    <w:p w:rsidR="00332082" w:rsidRPr="0062338C" w:rsidRDefault="00332082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- коэффициент значимости 2-й группы критериев оценки;</w:t>
      </w:r>
    </w:p>
    <w:p w:rsidR="00332082" w:rsidRPr="0062338C" w:rsidRDefault="00332082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- коэффициент значимости критерия оценки 2-й группы;</w:t>
      </w:r>
    </w:p>
    <w:p w:rsidR="00332082" w:rsidRPr="0062338C" w:rsidRDefault="00332082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- значение градации критерия оценки 2-й группы;</w:t>
      </w:r>
    </w:p>
    <w:p w:rsidR="00332082" w:rsidRPr="0062338C" w:rsidRDefault="00332082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- коэффициент значимости 3-й группы критериев оценки;</w:t>
      </w:r>
    </w:p>
    <w:p w:rsidR="00332082" w:rsidRPr="0062338C" w:rsidRDefault="00332082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- коэффициент значимости критерия оценки 3-й группы;</w:t>
      </w:r>
    </w:p>
    <w:p w:rsidR="00332082" w:rsidRPr="0062338C" w:rsidRDefault="00332082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- значение градации критерия оценки 3-й группы;</w:t>
      </w:r>
    </w:p>
    <w:p w:rsidR="00332082" w:rsidRPr="0062338C" w:rsidRDefault="00332082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- коэффициент значимости 4-й группы критериев оценки;</w:t>
      </w:r>
    </w:p>
    <w:p w:rsidR="00332082" w:rsidRPr="0062338C" w:rsidRDefault="00332082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- коэффициент значимости критерия оценки 4-й группы;</w:t>
      </w:r>
    </w:p>
    <w:p w:rsidR="00332082" w:rsidRPr="0062338C" w:rsidRDefault="00332082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- значение градации критерия оценки 4-й группы;</w:t>
      </w:r>
    </w:p>
    <w:p w:rsidR="00332082" w:rsidRPr="0062338C" w:rsidRDefault="00332082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- коэффициент значимости 5-й группы критериев оценки;</w:t>
      </w:r>
    </w:p>
    <w:p w:rsidR="00332082" w:rsidRPr="0062338C" w:rsidRDefault="00332082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- коэффициент значимости критерия оценки 5-й группы;</w:t>
      </w:r>
    </w:p>
    <w:p w:rsidR="00332082" w:rsidRPr="0062338C" w:rsidRDefault="00332082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- значение градации критерия оценки 5-й группы;</w:t>
      </w:r>
    </w:p>
    <w:p w:rsidR="00332082" w:rsidRPr="0062338C" w:rsidRDefault="00332082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n - номер критерия оценки.</w:t>
      </w:r>
    </w:p>
    <w:p w:rsidR="00332082" w:rsidRPr="0062338C" w:rsidRDefault="00332082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4. Каждый критерий оценки имеет несколько градаций. Каждой градации соответствует определенное количество баллов.</w:t>
      </w:r>
    </w:p>
    <w:p w:rsidR="00332082" w:rsidRPr="0062338C" w:rsidRDefault="00332082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Градации и значения градаций критериев оценки в баллах указаны в приложении к Методике. Выбор градации критерия оценки производится на основе соответствия инвестиционного проекта одной из градаций.</w:t>
      </w:r>
    </w:p>
    <w:p w:rsidR="00332082" w:rsidRPr="0062338C" w:rsidRDefault="00332082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Величина значения градаций критерия оценки в баллах находится в диапазоне от 0 до 100 баллов.</w:t>
      </w:r>
    </w:p>
    <w:p w:rsidR="00332082" w:rsidRPr="0062338C" w:rsidRDefault="00332082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5. Расчет значения каждого критерия оценки производится путем умножения соответствующего коэффициента значимости критерия оценки на значение той градации критерия оценки в баллах, которой соответствует инвестиционный проект.</w:t>
      </w:r>
    </w:p>
    <w:p w:rsidR="00332082" w:rsidRPr="0062338C" w:rsidRDefault="00332082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 xml:space="preserve">6. Расчет значения каждой группы критериев оценки производится путем умножения </w:t>
      </w:r>
      <w:proofErr w:type="gramStart"/>
      <w:r w:rsidRPr="0062338C">
        <w:rPr>
          <w:rFonts w:ascii="Arial" w:hAnsi="Arial" w:cs="Arial"/>
          <w:sz w:val="24"/>
          <w:szCs w:val="24"/>
        </w:rPr>
        <w:t>коэффициента значимости группы критериев оценки</w:t>
      </w:r>
      <w:proofErr w:type="gramEnd"/>
      <w:r w:rsidRPr="0062338C">
        <w:rPr>
          <w:rFonts w:ascii="Arial" w:hAnsi="Arial" w:cs="Arial"/>
          <w:sz w:val="24"/>
          <w:szCs w:val="24"/>
        </w:rPr>
        <w:t xml:space="preserve"> на сумму значений каждого критерия оценки, рассчитанных в соответствии с пунктом 5 настоящей Методики.</w:t>
      </w:r>
    </w:p>
    <w:p w:rsidR="00332082" w:rsidRPr="0062338C" w:rsidRDefault="00332082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7. Коэффициент значимости соответствующей группы критериев оценки определяется согласно приложению к Методике.</w:t>
      </w:r>
    </w:p>
    <w:p w:rsidR="00332082" w:rsidRPr="0062338C" w:rsidRDefault="00332082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8. Интегральная оценка определяется как сумма значений каждой группы критериев оценки.</w:t>
      </w:r>
    </w:p>
    <w:p w:rsidR="00332082" w:rsidRPr="00044A50" w:rsidRDefault="00332082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9. Предельное (минимальное) значение интегральной оценки устанавливается равным 60 баллам.</w:t>
      </w:r>
    </w:p>
    <w:p w:rsidR="00707A83" w:rsidRPr="0090174A" w:rsidRDefault="00707A83">
      <w:pPr>
        <w:rPr>
          <w:rFonts w:ascii="Arial" w:hAnsi="Arial" w:cs="Arial"/>
          <w:sz w:val="24"/>
          <w:szCs w:val="24"/>
        </w:rPr>
        <w:sectPr w:rsidR="00707A83" w:rsidRPr="0090174A" w:rsidSect="008A5631">
          <w:pgSz w:w="11906" w:h="16838"/>
          <w:pgMar w:top="1134" w:right="567" w:bottom="567" w:left="1134" w:header="708" w:footer="708" w:gutter="0"/>
          <w:cols w:space="708"/>
          <w:docGrid w:linePitch="360"/>
        </w:sectPr>
      </w:pPr>
    </w:p>
    <w:p w:rsidR="00707A83" w:rsidRDefault="00707A83">
      <w:pPr>
        <w:rPr>
          <w:rFonts w:ascii="Arial" w:hAnsi="Arial" w:cs="Arial"/>
          <w:sz w:val="24"/>
          <w:szCs w:val="24"/>
        </w:rPr>
      </w:pPr>
    </w:p>
    <w:p w:rsidR="00044A50" w:rsidRPr="0090174A" w:rsidRDefault="00044A50" w:rsidP="00044A50">
      <w:pPr>
        <w:pStyle w:val="ConsPlusNormal"/>
        <w:jc w:val="right"/>
        <w:rPr>
          <w:sz w:val="24"/>
          <w:szCs w:val="24"/>
        </w:rPr>
      </w:pPr>
      <w:r w:rsidRPr="0090174A">
        <w:rPr>
          <w:sz w:val="24"/>
          <w:szCs w:val="24"/>
        </w:rPr>
        <w:t>Приложение</w:t>
      </w:r>
    </w:p>
    <w:p w:rsidR="00044A50" w:rsidRPr="0090174A" w:rsidRDefault="00044A50" w:rsidP="00044A50">
      <w:pPr>
        <w:pStyle w:val="ConsPlusNormal"/>
        <w:jc w:val="right"/>
        <w:rPr>
          <w:sz w:val="24"/>
          <w:szCs w:val="24"/>
        </w:rPr>
      </w:pPr>
      <w:r w:rsidRPr="0090174A">
        <w:rPr>
          <w:sz w:val="24"/>
          <w:szCs w:val="24"/>
        </w:rPr>
        <w:t>к Методике</w:t>
      </w:r>
    </w:p>
    <w:p w:rsidR="00044A50" w:rsidRPr="0090174A" w:rsidRDefault="00044A50" w:rsidP="00044A50">
      <w:pPr>
        <w:pStyle w:val="ConsPlusNormal"/>
        <w:jc w:val="center"/>
        <w:rPr>
          <w:sz w:val="24"/>
          <w:szCs w:val="24"/>
        </w:rPr>
      </w:pPr>
      <w:r w:rsidRPr="0090174A">
        <w:rPr>
          <w:sz w:val="24"/>
          <w:szCs w:val="24"/>
        </w:rPr>
        <w:t>ГРАДАЦИИ И ЗНАЧЕНИЯ</w:t>
      </w:r>
    </w:p>
    <w:p w:rsidR="00044A50" w:rsidRPr="0090174A" w:rsidRDefault="00044A50" w:rsidP="00044A50">
      <w:pPr>
        <w:pStyle w:val="ConsPlusNormal"/>
        <w:jc w:val="center"/>
        <w:rPr>
          <w:sz w:val="24"/>
          <w:szCs w:val="24"/>
        </w:rPr>
      </w:pPr>
      <w:r w:rsidRPr="0090174A">
        <w:rPr>
          <w:sz w:val="24"/>
          <w:szCs w:val="24"/>
        </w:rPr>
        <w:t>КРИТЕРИЕВ ОЦЕНКИ ЭФФЕКТИВНОСТИ ИНВЕСТИЦИОННЫХ ПРОЕКТОВ</w:t>
      </w:r>
    </w:p>
    <w:p w:rsidR="00044A50" w:rsidRPr="0090174A" w:rsidRDefault="00044A5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58"/>
        <w:gridCol w:w="1544"/>
        <w:gridCol w:w="3925"/>
        <w:gridCol w:w="1697"/>
        <w:gridCol w:w="3360"/>
        <w:gridCol w:w="1958"/>
      </w:tblGrid>
      <w:tr w:rsidR="00707A83" w:rsidRPr="0090174A" w:rsidTr="008E39E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Наименование группы и номера критериев оценки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Коэффициент значимости группы критериев оценки</w:t>
            </w:r>
            <w:proofErr w:type="gramStart"/>
            <w:r w:rsidRPr="0090174A">
              <w:rPr>
                <w:sz w:val="24"/>
                <w:szCs w:val="24"/>
              </w:rPr>
              <w:t xml:space="preserve"> ()</w:t>
            </w:r>
            <w:proofErr w:type="gramEnd"/>
          </w:p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Коэффициент значимости критерия оценки</w:t>
            </w:r>
            <w:proofErr w:type="gramStart"/>
            <w:r w:rsidRPr="0090174A">
              <w:rPr>
                <w:sz w:val="24"/>
                <w:szCs w:val="24"/>
              </w:rPr>
              <w:t xml:space="preserve"> ()</w:t>
            </w:r>
            <w:proofErr w:type="gramEnd"/>
          </w:p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Градация критерия оценки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Значение градации критерия оценки в баллах</w:t>
            </w:r>
            <w:proofErr w:type="gramStart"/>
            <w:r w:rsidRPr="0090174A">
              <w:rPr>
                <w:sz w:val="24"/>
                <w:szCs w:val="24"/>
              </w:rPr>
              <w:t xml:space="preserve"> ()</w:t>
            </w:r>
            <w:proofErr w:type="gramEnd"/>
          </w:p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707A83" w:rsidRPr="0090174A" w:rsidTr="008E39E7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6</w:t>
            </w:r>
          </w:p>
        </w:tc>
      </w:tr>
      <w:tr w:rsidR="00707A83" w:rsidRPr="0090174A" w:rsidTr="008E39E7"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1.Приоритетность инвестиционного проекта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0.2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1.1. Цель инвестиционного проекта четко сформулирована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0.3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имеется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100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4C5121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 xml:space="preserve">1.2. Реализация инвестиционного проекта в соответствии с мероприятиями муниципальной программы </w:t>
            </w:r>
            <w:r w:rsidR="004C5121">
              <w:rPr>
                <w:sz w:val="24"/>
                <w:szCs w:val="24"/>
              </w:rPr>
              <w:t>поселения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0.5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имеется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100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1.3. Сфера реализации инвестиционного проекта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0.2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жилищное строительство и жилищно-коммунальное хозяйство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100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95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4C5121" w:rsidRDefault="00707A83" w:rsidP="008E39E7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4C5121" w:rsidRDefault="00707A83" w:rsidP="008E39E7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85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культура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80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4C5121" w:rsidRDefault="00707A83" w:rsidP="008E39E7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4C5121" w:rsidRDefault="00707A83" w:rsidP="008E39E7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прочие сферы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65</w:t>
            </w:r>
          </w:p>
        </w:tc>
      </w:tr>
      <w:tr w:rsidR="00707A83" w:rsidRPr="0090174A" w:rsidTr="008E39E7"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2.Социальная эффективность инвестиционного проекта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0.3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2.1. Необходимость строительства, реконструкции, в том числе с элементами реставрации, технического перевооружения объекта капитального строительства, либо необходимость приобретения объекта недвижимого имущества и (или) осуществления иных инвестиций в основной капитал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0.1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имеется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100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2.2. Дефицит предоставляемых населению услуг в той сфере, в которой планируется реализация инвестиционного проекта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0.1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имеется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100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2.3. Дефицит предоставляемых населению услуг на той территории, где планируется реализация инвестиционного проекта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0.2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имеется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100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частично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50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2.4. Наличие потенциальных потребителей услуг на той территории, где планируется к реализации инвестиционный проект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0.3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имеется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100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частично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50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2.5. Целевая группа потребителей услуг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0.2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все категории населения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100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дети и подростки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95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пенсионеры, инвалиды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90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80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услуга населению не оказывается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2.6. Создание новых рабочих мест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0.1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имеется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100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0</w:t>
            </w:r>
          </w:p>
        </w:tc>
      </w:tr>
      <w:tr w:rsidR="00707A83" w:rsidRPr="0090174A" w:rsidTr="008E39E7"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3.Бюджетная эффективность инвестиционного проекта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0.1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4C5121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 xml:space="preserve">3.1. </w:t>
            </w:r>
            <w:proofErr w:type="gramStart"/>
            <w:r w:rsidRPr="0090174A">
              <w:rPr>
                <w:sz w:val="24"/>
                <w:szCs w:val="24"/>
              </w:rPr>
              <w:t xml:space="preserve">Отношение превышения общего объема налоговых поступлений в бюджет </w:t>
            </w:r>
            <w:r w:rsidR="004C5121">
              <w:rPr>
                <w:sz w:val="24"/>
                <w:szCs w:val="24"/>
              </w:rPr>
              <w:t>поселения</w:t>
            </w:r>
            <w:r w:rsidRPr="0090174A">
              <w:rPr>
                <w:sz w:val="24"/>
                <w:szCs w:val="24"/>
              </w:rPr>
              <w:t xml:space="preserve"> за 5 лет начиная</w:t>
            </w:r>
            <w:proofErr w:type="gramEnd"/>
            <w:r w:rsidRPr="0090174A">
              <w:rPr>
                <w:sz w:val="24"/>
                <w:szCs w:val="24"/>
              </w:rPr>
              <w:t xml:space="preserve"> с года предоставления бюджетных ассигнований на реализацию проекта над общим объемом налоговых поступлений в бюджет </w:t>
            </w:r>
            <w:r w:rsidR="004C5121">
              <w:rPr>
                <w:sz w:val="24"/>
                <w:szCs w:val="24"/>
              </w:rPr>
              <w:t>поселения</w:t>
            </w:r>
            <w:r w:rsidRPr="0090174A">
              <w:rPr>
                <w:sz w:val="24"/>
                <w:szCs w:val="24"/>
              </w:rPr>
              <w:t xml:space="preserve"> за год, предшествующий году предоставления бюджетных ассигнований на реализацию проекта, к общему объему бюджетных ассигнований на реализацию проекта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от 1 и более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100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свыше 0.5 до 1 (не включительно)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70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свыше 0 до 0.5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40</w:t>
            </w:r>
          </w:p>
        </w:tc>
      </w:tr>
      <w:tr w:rsidR="00707A83" w:rsidRPr="0090174A" w:rsidTr="008E39E7"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 xml:space="preserve">4.Изменения количества и качества предоставляемых услуг населению в </w:t>
            </w:r>
            <w:r w:rsidRPr="0090174A">
              <w:rPr>
                <w:sz w:val="24"/>
                <w:szCs w:val="24"/>
              </w:rPr>
              <w:lastRenderedPageBreak/>
              <w:t>результате реализации инвестиционного проекта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lastRenderedPageBreak/>
              <w:t>0.2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4.1. Изменения вида и объема предоставляемых населению услуг в результате реализации инвестиционного проекта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0.3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4C5121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 xml:space="preserve">новая услуга для населения </w:t>
            </w:r>
            <w:r w:rsidR="004C5121">
              <w:rPr>
                <w:sz w:val="24"/>
                <w:szCs w:val="24"/>
              </w:rPr>
              <w:t>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100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4C5121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 xml:space="preserve">новая услуга для населения соответствующей территории </w:t>
            </w:r>
            <w:r w:rsidR="004C5121">
              <w:rPr>
                <w:sz w:val="24"/>
                <w:szCs w:val="24"/>
              </w:rPr>
              <w:t>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90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4C5121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 xml:space="preserve">увеличение объема услуги для населения </w:t>
            </w:r>
            <w:r w:rsidR="004C5121">
              <w:rPr>
                <w:sz w:val="24"/>
                <w:szCs w:val="24"/>
              </w:rPr>
              <w:t>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80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4C5121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 xml:space="preserve">увеличение объема услуги для населения соответствующей территории </w:t>
            </w:r>
            <w:r w:rsidR="004C5121">
              <w:rPr>
                <w:sz w:val="24"/>
                <w:szCs w:val="24"/>
              </w:rPr>
              <w:t>поселения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70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объем услуги на прежнем уровне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60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4.2. Повышение качества и доступности предоставляемых населению услуг в результате реализации инвестиционного проекта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0.4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имеется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100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4.3. Использование новых и (или) усовершенствованных технологий при предоставлении населению услуг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0.1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имеется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100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частично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50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4.4. Возможность оказания населению услуг иными организациями на той территории, где планируется реализация инвестиционного проекта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0.2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имеется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100</w:t>
            </w:r>
          </w:p>
        </w:tc>
      </w:tr>
      <w:tr w:rsidR="00707A83" w:rsidRPr="0090174A" w:rsidTr="008E39E7"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5.Ограничения и риски при реализации инвестиционного проекта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0.2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5.1.Наличие инженерной инфраструктуры, необходимой для функционирования инвестиционного проекта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0.4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имеется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100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имеется частично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50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 xml:space="preserve">5.2. Изношенность основных </w:t>
            </w:r>
            <w:r w:rsidRPr="0090174A">
              <w:rPr>
                <w:sz w:val="24"/>
                <w:szCs w:val="24"/>
              </w:rPr>
              <w:lastRenderedPageBreak/>
              <w:t>фондов, на которых в настоящее время предоставляется услуга населению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lastRenderedPageBreak/>
              <w:t>0.3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высокая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100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средняя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50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низкая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10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5.3. Риск ограниченности ресурсов, необходимых для реализации инвестиционного проекта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0.3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высокая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средняя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50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низкая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90</w:t>
            </w:r>
          </w:p>
        </w:tc>
      </w:tr>
      <w:tr w:rsidR="00707A83" w:rsidRPr="0090174A" w:rsidTr="008E39E7"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100</w:t>
            </w:r>
          </w:p>
        </w:tc>
      </w:tr>
    </w:tbl>
    <w:p w:rsidR="00707A83" w:rsidRPr="0090174A" w:rsidRDefault="00707A83">
      <w:pPr>
        <w:rPr>
          <w:rFonts w:ascii="Arial" w:hAnsi="Arial" w:cs="Arial"/>
          <w:sz w:val="24"/>
          <w:szCs w:val="24"/>
        </w:rPr>
        <w:sectPr w:rsidR="00707A83" w:rsidRPr="0090174A" w:rsidSect="00707A83">
          <w:pgSz w:w="16838" w:h="11906" w:orient="landscape"/>
          <w:pgMar w:top="993" w:right="567" w:bottom="851" w:left="1134" w:header="709" w:footer="709" w:gutter="0"/>
          <w:cols w:space="708"/>
          <w:docGrid w:linePitch="360"/>
        </w:sectPr>
      </w:pPr>
    </w:p>
    <w:p w:rsidR="00707A83" w:rsidRPr="0090174A" w:rsidRDefault="00707A83" w:rsidP="004C5121">
      <w:pPr>
        <w:pStyle w:val="ConsPlusNormal"/>
        <w:jc w:val="both"/>
        <w:rPr>
          <w:sz w:val="24"/>
          <w:szCs w:val="24"/>
        </w:rPr>
      </w:pPr>
    </w:p>
    <w:p w:rsidR="00707A83" w:rsidRPr="0090174A" w:rsidRDefault="00707A83" w:rsidP="00707A83">
      <w:pPr>
        <w:pStyle w:val="ConsPlusNormal"/>
        <w:jc w:val="right"/>
        <w:rPr>
          <w:sz w:val="24"/>
          <w:szCs w:val="24"/>
        </w:rPr>
      </w:pPr>
      <w:r w:rsidRPr="0090174A">
        <w:rPr>
          <w:sz w:val="24"/>
          <w:szCs w:val="24"/>
        </w:rPr>
        <w:t>Приложение 2</w:t>
      </w:r>
    </w:p>
    <w:p w:rsidR="00707A83" w:rsidRPr="0090174A" w:rsidRDefault="00707A83" w:rsidP="00707A83">
      <w:pPr>
        <w:pStyle w:val="ConsPlusNormal"/>
        <w:jc w:val="right"/>
        <w:rPr>
          <w:sz w:val="24"/>
          <w:szCs w:val="24"/>
        </w:rPr>
      </w:pPr>
      <w:r w:rsidRPr="0090174A">
        <w:rPr>
          <w:sz w:val="24"/>
          <w:szCs w:val="24"/>
        </w:rPr>
        <w:t>к Порядку</w:t>
      </w:r>
    </w:p>
    <w:p w:rsidR="00707A83" w:rsidRPr="0090174A" w:rsidRDefault="00707A83" w:rsidP="00707A83">
      <w:pPr>
        <w:pStyle w:val="ConsPlusNormal"/>
        <w:ind w:firstLine="540"/>
        <w:jc w:val="both"/>
        <w:rPr>
          <w:sz w:val="24"/>
          <w:szCs w:val="24"/>
        </w:rPr>
      </w:pPr>
    </w:p>
    <w:p w:rsidR="00707A83" w:rsidRPr="0090174A" w:rsidRDefault="00707A83" w:rsidP="00707A83">
      <w:pPr>
        <w:pStyle w:val="ConsPlusNormal"/>
        <w:jc w:val="right"/>
        <w:rPr>
          <w:sz w:val="24"/>
          <w:szCs w:val="24"/>
        </w:rPr>
      </w:pPr>
      <w:r w:rsidRPr="0090174A">
        <w:rPr>
          <w:sz w:val="24"/>
          <w:szCs w:val="24"/>
        </w:rPr>
        <w:t>Форма</w:t>
      </w:r>
    </w:p>
    <w:p w:rsidR="00707A83" w:rsidRPr="0090174A" w:rsidRDefault="00707A83" w:rsidP="00707A83">
      <w:pPr>
        <w:pStyle w:val="ConsPlusNormal"/>
        <w:ind w:firstLine="540"/>
        <w:jc w:val="both"/>
        <w:rPr>
          <w:sz w:val="24"/>
          <w:szCs w:val="24"/>
        </w:rPr>
      </w:pPr>
    </w:p>
    <w:p w:rsidR="00707A83" w:rsidRPr="0090174A" w:rsidRDefault="00707A83" w:rsidP="00707A83">
      <w:pPr>
        <w:pStyle w:val="ConsPlusNormal"/>
        <w:jc w:val="center"/>
        <w:rPr>
          <w:sz w:val="24"/>
          <w:szCs w:val="24"/>
        </w:rPr>
      </w:pPr>
      <w:r w:rsidRPr="0090174A">
        <w:rPr>
          <w:sz w:val="24"/>
          <w:szCs w:val="24"/>
        </w:rPr>
        <w:t>ПАСПОРТ</w:t>
      </w:r>
    </w:p>
    <w:p w:rsidR="00707A83" w:rsidRPr="0090174A" w:rsidRDefault="00707A83" w:rsidP="00707A83">
      <w:pPr>
        <w:pStyle w:val="ConsPlusNormal"/>
        <w:jc w:val="center"/>
        <w:rPr>
          <w:sz w:val="24"/>
          <w:szCs w:val="24"/>
        </w:rPr>
      </w:pPr>
      <w:r w:rsidRPr="0090174A">
        <w:rPr>
          <w:sz w:val="24"/>
          <w:szCs w:val="24"/>
        </w:rPr>
        <w:t>инвестиционного проекта</w:t>
      </w:r>
    </w:p>
    <w:p w:rsidR="00707A83" w:rsidRPr="0090174A" w:rsidRDefault="00707A83" w:rsidP="00707A83">
      <w:pPr>
        <w:pStyle w:val="ConsPlusNormal"/>
        <w:ind w:firstLine="540"/>
        <w:jc w:val="both"/>
        <w:rPr>
          <w:sz w:val="24"/>
          <w:szCs w:val="24"/>
        </w:rPr>
      </w:pPr>
    </w:p>
    <w:p w:rsidR="00707A83" w:rsidRPr="0090174A" w:rsidRDefault="00707A83" w:rsidP="00707A83">
      <w:pPr>
        <w:pStyle w:val="ConsPlusNormal"/>
        <w:jc w:val="right"/>
        <w:rPr>
          <w:sz w:val="24"/>
          <w:szCs w:val="24"/>
        </w:rPr>
      </w:pPr>
      <w:r w:rsidRPr="0090174A">
        <w:rPr>
          <w:sz w:val="24"/>
          <w:szCs w:val="24"/>
        </w:rPr>
        <w:t>Таблица 1</w:t>
      </w:r>
    </w:p>
    <w:p w:rsidR="00707A83" w:rsidRPr="0090174A" w:rsidRDefault="00707A83" w:rsidP="00707A83">
      <w:pPr>
        <w:pStyle w:val="ConsPlusNormal"/>
        <w:ind w:firstLine="540"/>
        <w:jc w:val="both"/>
        <w:rPr>
          <w:sz w:val="24"/>
          <w:szCs w:val="24"/>
        </w:rPr>
      </w:pPr>
    </w:p>
    <w:p w:rsidR="00707A83" w:rsidRPr="0090174A" w:rsidRDefault="00707A83" w:rsidP="00707A83">
      <w:pPr>
        <w:pStyle w:val="ConsPlusNormal"/>
        <w:jc w:val="center"/>
        <w:rPr>
          <w:sz w:val="24"/>
          <w:szCs w:val="24"/>
        </w:rPr>
      </w:pPr>
      <w:r w:rsidRPr="0090174A">
        <w:rPr>
          <w:sz w:val="24"/>
          <w:szCs w:val="24"/>
        </w:rPr>
        <w:t>Основные параметры инвестиционного проекта</w:t>
      </w:r>
    </w:p>
    <w:p w:rsidR="00707A83" w:rsidRPr="0090174A" w:rsidRDefault="00707A83" w:rsidP="00707A83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2836"/>
      </w:tblGrid>
      <w:tr w:rsidR="00707A83" w:rsidRPr="0090174A" w:rsidTr="00EF6E95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1. Инициатор инвестиционного проекта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07A83" w:rsidRPr="0090174A" w:rsidTr="00EF6E95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2. Цель инвестиционного проекта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07A83" w:rsidRPr="0090174A" w:rsidTr="00EF6E95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3. Наименование инвестиционного проекта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07A83" w:rsidRPr="0090174A" w:rsidTr="00EF6E95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4. Форма реализации инвестиционного проекта (строительство, реконструкция, техническое перевооружение, приобретение объектов недвижимого имущества и др.)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07A83" w:rsidRPr="0090174A" w:rsidTr="00EF6E95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5. Место реализации инвестиционного проекта (наименование муниципального образования)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07A83" w:rsidRPr="0090174A" w:rsidTr="00EF6E95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6. Сроки реализации инвестиционного проекта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07A83" w:rsidRPr="0090174A" w:rsidTr="00EF6E95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7. Сметная стоимость инвестиционного проекта (предполагаемая (предельная) стоимость инвестиционного проекта), млн. рублей (в ценах соответствующих лет реализации инвестиционного проекта), в том числе по источникам финансирования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07A83" w:rsidRPr="0090174A" w:rsidTr="00EF6E95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8. Проектная мощность (прирост мощности)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07A83" w:rsidRPr="0090174A" w:rsidTr="00EF6E95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9. Количество создаваемых рабочих мест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707A83" w:rsidRPr="0090174A" w:rsidRDefault="00707A83" w:rsidP="00707A83">
      <w:pPr>
        <w:pStyle w:val="ConsPlusNormal"/>
        <w:ind w:firstLine="540"/>
        <w:jc w:val="both"/>
        <w:rPr>
          <w:sz w:val="24"/>
          <w:szCs w:val="24"/>
        </w:rPr>
      </w:pPr>
    </w:p>
    <w:p w:rsidR="00707A83" w:rsidRPr="0090174A" w:rsidRDefault="00707A83" w:rsidP="00707A83">
      <w:pPr>
        <w:pStyle w:val="ConsPlusNormal"/>
        <w:jc w:val="right"/>
        <w:rPr>
          <w:sz w:val="24"/>
          <w:szCs w:val="24"/>
        </w:rPr>
      </w:pPr>
      <w:r w:rsidRPr="0090174A">
        <w:rPr>
          <w:sz w:val="24"/>
          <w:szCs w:val="24"/>
        </w:rPr>
        <w:t>Таблица 2</w:t>
      </w:r>
    </w:p>
    <w:p w:rsidR="00707A83" w:rsidRPr="0090174A" w:rsidRDefault="00707A83" w:rsidP="00707A83">
      <w:pPr>
        <w:pStyle w:val="ConsPlusNormal"/>
        <w:ind w:firstLine="540"/>
        <w:jc w:val="both"/>
        <w:rPr>
          <w:sz w:val="24"/>
          <w:szCs w:val="24"/>
        </w:rPr>
      </w:pPr>
    </w:p>
    <w:p w:rsidR="00707A83" w:rsidRPr="0090174A" w:rsidRDefault="00707A83" w:rsidP="00707A83">
      <w:pPr>
        <w:pStyle w:val="ConsPlusNormal"/>
        <w:jc w:val="center"/>
        <w:rPr>
          <w:sz w:val="24"/>
          <w:szCs w:val="24"/>
        </w:rPr>
      </w:pPr>
      <w:r w:rsidRPr="0090174A">
        <w:rPr>
          <w:sz w:val="24"/>
          <w:szCs w:val="24"/>
        </w:rPr>
        <w:t>Показатели продолжительности</w:t>
      </w:r>
    </w:p>
    <w:p w:rsidR="00707A83" w:rsidRPr="0090174A" w:rsidRDefault="00707A83" w:rsidP="00707A83">
      <w:pPr>
        <w:pStyle w:val="ConsPlusNormal"/>
        <w:jc w:val="center"/>
        <w:rPr>
          <w:sz w:val="24"/>
          <w:szCs w:val="24"/>
        </w:rPr>
      </w:pPr>
      <w:r w:rsidRPr="0090174A">
        <w:rPr>
          <w:sz w:val="24"/>
          <w:szCs w:val="24"/>
        </w:rPr>
        <w:t>реализации инвестиционного проекта</w:t>
      </w:r>
    </w:p>
    <w:p w:rsidR="00707A83" w:rsidRPr="0090174A" w:rsidRDefault="00707A83" w:rsidP="00707A83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8"/>
        <w:gridCol w:w="2835"/>
      </w:tblGrid>
      <w:tr w:rsidR="00707A83" w:rsidRPr="0090174A" w:rsidTr="00EF6E9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Значение</w:t>
            </w:r>
          </w:p>
        </w:tc>
      </w:tr>
      <w:tr w:rsidR="00707A83" w:rsidRPr="0090174A" w:rsidTr="00EF6E9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Дата начала реализации инвестиционного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07A83" w:rsidRPr="0090174A" w:rsidTr="00EF6E9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Дата окончания реализации инвестиционного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07A83" w:rsidRPr="0090174A" w:rsidTr="00EF6E9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Дата ввода объекта в эксплуатацию, в том числе &lt;1&gt;: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07A83" w:rsidRPr="0090174A" w:rsidTr="00EF6E9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1-я очередь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07A83" w:rsidRPr="0090174A" w:rsidTr="00EF6E9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2-я очередь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07A83" w:rsidRPr="0090174A" w:rsidTr="00EF6E9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lastRenderedPageBreak/>
              <w:t>N-я очередь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707A83" w:rsidRPr="0090174A" w:rsidRDefault="00707A83" w:rsidP="00707A83">
      <w:pPr>
        <w:pStyle w:val="ConsPlusNormal"/>
        <w:ind w:firstLine="540"/>
        <w:jc w:val="both"/>
        <w:rPr>
          <w:sz w:val="24"/>
          <w:szCs w:val="24"/>
        </w:rPr>
      </w:pPr>
    </w:p>
    <w:p w:rsidR="00707A83" w:rsidRPr="0090174A" w:rsidRDefault="00707A83" w:rsidP="00707A83">
      <w:pPr>
        <w:pStyle w:val="ConsPlusNormal"/>
        <w:jc w:val="right"/>
        <w:rPr>
          <w:sz w:val="24"/>
          <w:szCs w:val="24"/>
        </w:rPr>
      </w:pPr>
      <w:r w:rsidRPr="0090174A">
        <w:rPr>
          <w:sz w:val="24"/>
          <w:szCs w:val="24"/>
        </w:rPr>
        <w:t>Таблица 3</w:t>
      </w:r>
    </w:p>
    <w:p w:rsidR="00707A83" w:rsidRPr="0090174A" w:rsidRDefault="00707A83" w:rsidP="00707A83">
      <w:pPr>
        <w:pStyle w:val="ConsPlusNormal"/>
        <w:ind w:firstLine="540"/>
        <w:jc w:val="both"/>
        <w:rPr>
          <w:sz w:val="24"/>
          <w:szCs w:val="24"/>
        </w:rPr>
      </w:pPr>
    </w:p>
    <w:p w:rsidR="00707A83" w:rsidRPr="0090174A" w:rsidRDefault="00707A83" w:rsidP="00707A83">
      <w:pPr>
        <w:pStyle w:val="ConsPlusNormal"/>
        <w:jc w:val="center"/>
        <w:rPr>
          <w:sz w:val="24"/>
          <w:szCs w:val="24"/>
        </w:rPr>
      </w:pPr>
      <w:r w:rsidRPr="0090174A">
        <w:rPr>
          <w:sz w:val="24"/>
          <w:szCs w:val="24"/>
        </w:rPr>
        <w:t>Технологическая структура капитальных вложений</w:t>
      </w:r>
    </w:p>
    <w:p w:rsidR="00707A83" w:rsidRPr="0090174A" w:rsidRDefault="00707A83" w:rsidP="00707A83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639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2835"/>
      </w:tblGrid>
      <w:tr w:rsidR="00707A83" w:rsidRPr="0090174A" w:rsidTr="00EF6E9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Наименование работ и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Сметная стоимость, включая НДС, в текущих ценах, млн. руб.</w:t>
            </w:r>
          </w:p>
        </w:tc>
      </w:tr>
      <w:tr w:rsidR="00707A83" w:rsidRPr="0090174A" w:rsidTr="00EF6E9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Стоимость инвестиционного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07A83" w:rsidRPr="0090174A" w:rsidTr="00EF6E9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07A83" w:rsidRPr="0090174A" w:rsidTr="00EF6E9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- строительно-монтажные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07A83" w:rsidRPr="0090174A" w:rsidTr="00EF6E9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- приобретение машин и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07A83" w:rsidRPr="0090174A" w:rsidTr="00EF6E9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- прочие затраты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07A83" w:rsidRPr="0090174A" w:rsidTr="00EF6E9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- приобретение объектов недвижимого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07A83" w:rsidRPr="0090174A" w:rsidTr="00EF6E9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Стоимость инвестиционного проекта-аналога &lt;2&gt;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3" w:rsidRPr="0090174A" w:rsidRDefault="00707A83" w:rsidP="008E39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707A83" w:rsidRPr="0090174A" w:rsidRDefault="00707A83" w:rsidP="00707A83">
      <w:pPr>
        <w:pStyle w:val="ConsPlusNormal"/>
        <w:ind w:firstLine="540"/>
        <w:jc w:val="both"/>
        <w:rPr>
          <w:sz w:val="24"/>
          <w:szCs w:val="24"/>
        </w:rPr>
      </w:pPr>
    </w:p>
    <w:p w:rsidR="00707A83" w:rsidRPr="0090174A" w:rsidRDefault="00707A83" w:rsidP="00707A83">
      <w:pPr>
        <w:pStyle w:val="ConsPlusNormal"/>
        <w:jc w:val="center"/>
        <w:rPr>
          <w:sz w:val="24"/>
          <w:szCs w:val="24"/>
        </w:rPr>
      </w:pPr>
      <w:r w:rsidRPr="0090174A">
        <w:rPr>
          <w:sz w:val="24"/>
          <w:szCs w:val="24"/>
        </w:rPr>
        <w:t>Источники и объемы финансирования инвестиционного проекта</w:t>
      </w:r>
    </w:p>
    <w:p w:rsidR="00707A83" w:rsidRPr="0090174A" w:rsidRDefault="00707A83" w:rsidP="00707A83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Style w:val="a5"/>
        <w:tblW w:w="10349" w:type="dxa"/>
        <w:tblInd w:w="-176" w:type="dxa"/>
        <w:tblLayout w:type="fixed"/>
        <w:tblLook w:val="04A0"/>
      </w:tblPr>
      <w:tblGrid>
        <w:gridCol w:w="1025"/>
        <w:gridCol w:w="1669"/>
        <w:gridCol w:w="1842"/>
        <w:gridCol w:w="1843"/>
        <w:gridCol w:w="1701"/>
        <w:gridCol w:w="2269"/>
      </w:tblGrid>
      <w:tr w:rsidR="00454533" w:rsidRPr="0090174A" w:rsidTr="00454533">
        <w:tc>
          <w:tcPr>
            <w:tcW w:w="1025" w:type="dxa"/>
            <w:vMerge w:val="restart"/>
          </w:tcPr>
          <w:p w:rsidR="00454533" w:rsidRDefault="0045453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 xml:space="preserve">Год </w:t>
            </w:r>
          </w:p>
          <w:p w:rsidR="00454533" w:rsidRDefault="0045453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реалии</w:t>
            </w:r>
          </w:p>
          <w:p w:rsidR="00454533" w:rsidRPr="0090174A" w:rsidRDefault="00454533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90174A">
              <w:rPr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669" w:type="dxa"/>
            <w:vMerge w:val="restart"/>
          </w:tcPr>
          <w:p w:rsidR="00454533" w:rsidRPr="0090174A" w:rsidRDefault="00454533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Стоимость инвестиционного проекта (в текущих ценах/в ценах соответствующих лет)</w:t>
            </w:r>
          </w:p>
        </w:tc>
        <w:tc>
          <w:tcPr>
            <w:tcW w:w="7655" w:type="dxa"/>
            <w:gridSpan w:val="4"/>
          </w:tcPr>
          <w:p w:rsidR="00454533" w:rsidRPr="0090174A" w:rsidRDefault="00454533" w:rsidP="00707A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74A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</w:tr>
      <w:tr w:rsidR="004C5121" w:rsidRPr="0090174A" w:rsidTr="00454533">
        <w:tc>
          <w:tcPr>
            <w:tcW w:w="1025" w:type="dxa"/>
            <w:vMerge/>
          </w:tcPr>
          <w:p w:rsidR="004C5121" w:rsidRPr="0090174A" w:rsidRDefault="004C5121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4C5121" w:rsidRPr="0090174A" w:rsidRDefault="004C5121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C5121" w:rsidRPr="0090174A" w:rsidRDefault="004C5121" w:rsidP="004C5121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средства бюджета</w:t>
            </w:r>
            <w:r>
              <w:rPr>
                <w:sz w:val="24"/>
                <w:szCs w:val="24"/>
              </w:rPr>
              <w:t xml:space="preserve"> поселения</w:t>
            </w:r>
            <w:r w:rsidRPr="0090174A">
              <w:rPr>
                <w:sz w:val="24"/>
                <w:szCs w:val="24"/>
              </w:rPr>
              <w:t xml:space="preserve"> (в текущих ценах/в ценах соответствующих лет)</w:t>
            </w:r>
          </w:p>
        </w:tc>
        <w:tc>
          <w:tcPr>
            <w:tcW w:w="1843" w:type="dxa"/>
          </w:tcPr>
          <w:p w:rsidR="004C5121" w:rsidRPr="0090174A" w:rsidRDefault="004C5121" w:rsidP="004C5121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районного</w:t>
            </w:r>
            <w:r w:rsidRPr="0090174A">
              <w:rPr>
                <w:sz w:val="24"/>
                <w:szCs w:val="24"/>
              </w:rPr>
              <w:t xml:space="preserve"> бюджета (в текущих ценах/в ценах соответствующих лет)</w:t>
            </w:r>
          </w:p>
        </w:tc>
        <w:tc>
          <w:tcPr>
            <w:tcW w:w="1701" w:type="dxa"/>
          </w:tcPr>
          <w:p w:rsidR="004C5121" w:rsidRPr="0090174A" w:rsidRDefault="004C5121" w:rsidP="00454533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 xml:space="preserve">средства </w:t>
            </w:r>
            <w:r w:rsidR="00454533">
              <w:rPr>
                <w:sz w:val="24"/>
                <w:szCs w:val="24"/>
              </w:rPr>
              <w:t>областного</w:t>
            </w:r>
            <w:r w:rsidRPr="0090174A">
              <w:rPr>
                <w:sz w:val="24"/>
                <w:szCs w:val="24"/>
              </w:rPr>
              <w:t xml:space="preserve"> бюджета (в текущих ценах/в ценах соответствующих лет)</w:t>
            </w:r>
          </w:p>
        </w:tc>
        <w:tc>
          <w:tcPr>
            <w:tcW w:w="2269" w:type="dxa"/>
          </w:tcPr>
          <w:p w:rsidR="004C5121" w:rsidRPr="0090174A" w:rsidRDefault="00454533" w:rsidP="00454533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средства федерального бюджета (в текущих ценах/в ценах соответствующих лет)</w:t>
            </w:r>
          </w:p>
        </w:tc>
      </w:tr>
    </w:tbl>
    <w:p w:rsidR="00EF6E95" w:rsidRPr="0090174A" w:rsidRDefault="00EF6E95" w:rsidP="00454533">
      <w:pPr>
        <w:rPr>
          <w:rFonts w:ascii="Arial" w:hAnsi="Arial" w:cs="Arial"/>
          <w:sz w:val="24"/>
          <w:szCs w:val="24"/>
        </w:rPr>
      </w:pPr>
    </w:p>
    <w:p w:rsidR="00EF6E95" w:rsidRPr="0090174A" w:rsidRDefault="00EF6E95" w:rsidP="00EF6E95">
      <w:pPr>
        <w:pStyle w:val="ConsPlusNormal"/>
        <w:ind w:firstLine="540"/>
        <w:jc w:val="both"/>
        <w:rPr>
          <w:sz w:val="24"/>
          <w:szCs w:val="24"/>
        </w:rPr>
      </w:pPr>
      <w:r w:rsidRPr="0090174A">
        <w:rPr>
          <w:sz w:val="24"/>
          <w:szCs w:val="24"/>
        </w:rPr>
        <w:t>Руководитель органа местного</w:t>
      </w:r>
    </w:p>
    <w:p w:rsidR="00EF6E95" w:rsidRPr="0090174A" w:rsidRDefault="00EF6E95" w:rsidP="00EF6E9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90174A">
        <w:rPr>
          <w:sz w:val="24"/>
          <w:szCs w:val="24"/>
        </w:rPr>
        <w:t xml:space="preserve">самоуправления </w:t>
      </w:r>
      <w:r w:rsidR="00454533">
        <w:rPr>
          <w:sz w:val="24"/>
          <w:szCs w:val="24"/>
        </w:rPr>
        <w:t>поселения</w:t>
      </w:r>
      <w:r w:rsidRPr="0090174A">
        <w:rPr>
          <w:sz w:val="24"/>
          <w:szCs w:val="24"/>
        </w:rPr>
        <w:t xml:space="preserve"> ___________________/_______________________/</w:t>
      </w:r>
    </w:p>
    <w:p w:rsidR="00EF6E95" w:rsidRPr="0090174A" w:rsidRDefault="00EF6E95" w:rsidP="00EF6E95">
      <w:pPr>
        <w:pStyle w:val="ConsPlusNormal"/>
        <w:ind w:firstLine="540"/>
        <w:jc w:val="both"/>
        <w:rPr>
          <w:sz w:val="24"/>
          <w:szCs w:val="24"/>
        </w:rPr>
      </w:pPr>
    </w:p>
    <w:p w:rsidR="00EF6E95" w:rsidRPr="0090174A" w:rsidRDefault="00EF6E95" w:rsidP="00EF6E95">
      <w:pPr>
        <w:pStyle w:val="ConsPlusNormal"/>
        <w:ind w:firstLine="540"/>
        <w:jc w:val="both"/>
        <w:rPr>
          <w:sz w:val="24"/>
          <w:szCs w:val="24"/>
        </w:rPr>
      </w:pPr>
      <w:r w:rsidRPr="0090174A">
        <w:rPr>
          <w:sz w:val="24"/>
          <w:szCs w:val="24"/>
        </w:rPr>
        <w:t>--------------------------------</w:t>
      </w:r>
    </w:p>
    <w:p w:rsidR="00EF6E95" w:rsidRPr="0090174A" w:rsidRDefault="00EF6E95" w:rsidP="00EF6E9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90174A">
        <w:rPr>
          <w:sz w:val="24"/>
          <w:szCs w:val="24"/>
        </w:rPr>
        <w:t>&lt;1</w:t>
      </w:r>
      <w:proofErr w:type="gramStart"/>
      <w:r w:rsidRPr="0090174A">
        <w:rPr>
          <w:sz w:val="24"/>
          <w:szCs w:val="24"/>
        </w:rPr>
        <w:t>&gt; В</w:t>
      </w:r>
      <w:proofErr w:type="gramEnd"/>
      <w:r w:rsidRPr="0090174A">
        <w:rPr>
          <w:sz w:val="24"/>
          <w:szCs w:val="24"/>
        </w:rPr>
        <w:t xml:space="preserve"> случае ввода объекта в эксплуатацию по очередям (частям) указать даты ввода отдельных очередей (частей) создаваемого объекта.</w:t>
      </w:r>
    </w:p>
    <w:p w:rsidR="00EF6E95" w:rsidRPr="0090174A" w:rsidRDefault="00EF6E95" w:rsidP="00EF6E95">
      <w:pPr>
        <w:pStyle w:val="ConsPlusNormal"/>
        <w:spacing w:before="240"/>
        <w:ind w:firstLine="540"/>
        <w:jc w:val="both"/>
        <w:rPr>
          <w:sz w:val="24"/>
          <w:szCs w:val="24"/>
        </w:rPr>
      </w:pPr>
      <w:r w:rsidRPr="0090174A">
        <w:rPr>
          <w:sz w:val="24"/>
          <w:szCs w:val="24"/>
        </w:rPr>
        <w:t>&lt;2</w:t>
      </w:r>
      <w:proofErr w:type="gramStart"/>
      <w:r w:rsidRPr="0090174A">
        <w:rPr>
          <w:sz w:val="24"/>
          <w:szCs w:val="24"/>
        </w:rPr>
        <w:t>&gt; В</w:t>
      </w:r>
      <w:proofErr w:type="gramEnd"/>
      <w:r w:rsidRPr="0090174A">
        <w:rPr>
          <w:sz w:val="24"/>
          <w:szCs w:val="24"/>
        </w:rPr>
        <w:t xml:space="preserve"> случае отсутствия проектной документации указывается предполагаемая (предельная) стоимость типового инвестиционного проекта.</w:t>
      </w:r>
    </w:p>
    <w:p w:rsidR="007D73E6" w:rsidRDefault="007D73E6" w:rsidP="00EF6E95">
      <w:pPr>
        <w:pStyle w:val="ConsPlusNormal"/>
        <w:spacing w:before="240"/>
        <w:jc w:val="right"/>
        <w:rPr>
          <w:sz w:val="24"/>
          <w:szCs w:val="24"/>
        </w:rPr>
      </w:pPr>
    </w:p>
    <w:p w:rsidR="007D73E6" w:rsidRDefault="007D73E6" w:rsidP="00EF6E95">
      <w:pPr>
        <w:pStyle w:val="ConsPlusNormal"/>
        <w:spacing w:before="240"/>
        <w:jc w:val="right"/>
        <w:rPr>
          <w:sz w:val="24"/>
          <w:szCs w:val="24"/>
        </w:rPr>
      </w:pPr>
    </w:p>
    <w:p w:rsidR="007D73E6" w:rsidRDefault="007D73E6" w:rsidP="00EF6E95">
      <w:pPr>
        <w:pStyle w:val="ConsPlusNormal"/>
        <w:spacing w:before="240"/>
        <w:jc w:val="right"/>
        <w:rPr>
          <w:sz w:val="24"/>
          <w:szCs w:val="24"/>
        </w:rPr>
      </w:pPr>
    </w:p>
    <w:p w:rsidR="00EF6E95" w:rsidRPr="0090174A" w:rsidRDefault="00EF6E95" w:rsidP="00EF6E95">
      <w:pPr>
        <w:pStyle w:val="ConsPlusNormal"/>
        <w:spacing w:before="240"/>
        <w:jc w:val="right"/>
        <w:rPr>
          <w:sz w:val="24"/>
          <w:szCs w:val="24"/>
        </w:rPr>
      </w:pPr>
      <w:r w:rsidRPr="0090174A">
        <w:rPr>
          <w:sz w:val="24"/>
          <w:szCs w:val="24"/>
        </w:rPr>
        <w:lastRenderedPageBreak/>
        <w:t>Приложение 3</w:t>
      </w:r>
    </w:p>
    <w:p w:rsidR="00EF6E95" w:rsidRPr="0090174A" w:rsidRDefault="00EF6E95" w:rsidP="00EF6E95">
      <w:pPr>
        <w:pStyle w:val="ConsPlusNormal"/>
        <w:jc w:val="right"/>
        <w:rPr>
          <w:sz w:val="24"/>
          <w:szCs w:val="24"/>
        </w:rPr>
      </w:pPr>
      <w:r w:rsidRPr="0090174A">
        <w:rPr>
          <w:sz w:val="24"/>
          <w:szCs w:val="24"/>
        </w:rPr>
        <w:t>к Порядку</w:t>
      </w:r>
    </w:p>
    <w:p w:rsidR="00EF6E95" w:rsidRPr="0090174A" w:rsidRDefault="00EF6E95" w:rsidP="00EF6E95">
      <w:pPr>
        <w:pStyle w:val="ConsPlusNormal"/>
        <w:ind w:firstLine="540"/>
        <w:jc w:val="both"/>
        <w:rPr>
          <w:sz w:val="24"/>
          <w:szCs w:val="24"/>
        </w:rPr>
      </w:pPr>
    </w:p>
    <w:p w:rsidR="00EF6E95" w:rsidRPr="0090174A" w:rsidRDefault="00EF6E95" w:rsidP="00EF6E95">
      <w:pPr>
        <w:pStyle w:val="ConsPlusNormal"/>
        <w:jc w:val="right"/>
        <w:rPr>
          <w:sz w:val="24"/>
          <w:szCs w:val="24"/>
        </w:rPr>
      </w:pPr>
      <w:r w:rsidRPr="0090174A">
        <w:rPr>
          <w:sz w:val="24"/>
          <w:szCs w:val="24"/>
        </w:rPr>
        <w:t>Форма</w:t>
      </w:r>
    </w:p>
    <w:p w:rsidR="00EF6E95" w:rsidRPr="0090174A" w:rsidRDefault="00EF6E95" w:rsidP="00707A83">
      <w:pPr>
        <w:ind w:left="567"/>
        <w:rPr>
          <w:rFonts w:ascii="Arial" w:hAnsi="Arial" w:cs="Arial"/>
          <w:sz w:val="24"/>
          <w:szCs w:val="24"/>
        </w:rPr>
      </w:pPr>
    </w:p>
    <w:p w:rsidR="00EF6E95" w:rsidRPr="0090174A" w:rsidRDefault="00EF6E95" w:rsidP="00EF6E95">
      <w:pPr>
        <w:pStyle w:val="ConsPlusNormal"/>
        <w:jc w:val="center"/>
        <w:rPr>
          <w:sz w:val="24"/>
          <w:szCs w:val="24"/>
        </w:rPr>
      </w:pPr>
      <w:r w:rsidRPr="0090174A">
        <w:rPr>
          <w:sz w:val="24"/>
          <w:szCs w:val="24"/>
        </w:rPr>
        <w:t>ОБОСНОВАНИЕ</w:t>
      </w:r>
    </w:p>
    <w:p w:rsidR="00EF6E95" w:rsidRPr="0090174A" w:rsidRDefault="00EF6E95" w:rsidP="00EF6E95">
      <w:pPr>
        <w:pStyle w:val="ConsPlusNormal"/>
        <w:jc w:val="center"/>
        <w:rPr>
          <w:sz w:val="24"/>
          <w:szCs w:val="24"/>
        </w:rPr>
      </w:pPr>
      <w:r w:rsidRPr="0090174A">
        <w:rPr>
          <w:sz w:val="24"/>
          <w:szCs w:val="24"/>
        </w:rPr>
        <w:t>эффективности реализации инвестиционного проекта</w:t>
      </w:r>
    </w:p>
    <w:p w:rsidR="00EF6E95" w:rsidRPr="0090174A" w:rsidRDefault="00EF6E95" w:rsidP="0055037E">
      <w:pPr>
        <w:pStyle w:val="ConsPlusNormal"/>
        <w:ind w:firstLine="540"/>
        <w:jc w:val="center"/>
        <w:rPr>
          <w:sz w:val="24"/>
          <w:szCs w:val="24"/>
        </w:rPr>
      </w:pPr>
      <w:r w:rsidRPr="0090174A">
        <w:rPr>
          <w:sz w:val="24"/>
          <w:szCs w:val="24"/>
        </w:rPr>
        <w:t>________________________________________</w:t>
      </w:r>
    </w:p>
    <w:p w:rsidR="00EF6E95" w:rsidRPr="0090174A" w:rsidRDefault="00EF6E95" w:rsidP="00EF6E95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7"/>
        <w:gridCol w:w="5458"/>
      </w:tblGrid>
      <w:tr w:rsidR="00EF6E95" w:rsidRPr="0090174A" w:rsidTr="008E39E7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EF6E95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EF6E95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Данные по проекту</w:t>
            </w:r>
          </w:p>
        </w:tc>
      </w:tr>
      <w:tr w:rsidR="00EF6E95" w:rsidRPr="0090174A" w:rsidTr="008E39E7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EF6E95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EF6E95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2</w:t>
            </w:r>
          </w:p>
        </w:tc>
      </w:tr>
      <w:tr w:rsidR="00EF6E95" w:rsidRPr="0090174A" w:rsidTr="008E39E7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EF6E95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1. ПРИОРИТЕТНОСТЬ ПРОЕКТА</w:t>
            </w:r>
          </w:p>
        </w:tc>
      </w:tr>
      <w:tr w:rsidR="00EF6E95" w:rsidRPr="0090174A" w:rsidTr="008E39E7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1.1. Цель проекта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при заполнении необходимо четко обозначить, что при реализации инвестиционного проекта будет решаться задача (задачи) социально-экономического развития района. Необходимо указать количественные и (или) качественные показатели инвестиционного проекта (в том числе проектную мощность или прирост мощности)</w:t>
            </w:r>
          </w:p>
        </w:tc>
      </w:tr>
      <w:tr w:rsidR="00EF6E95" w:rsidRPr="0090174A" w:rsidTr="008E39E7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EF6E95" w:rsidP="00454533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1.2. Реализация проекта в соответствии с мероприятиями муниципальной программы</w:t>
            </w:r>
            <w:r w:rsidR="00454533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EF6E95" w:rsidP="00454533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 xml:space="preserve">указывается наименование муниципальной программы </w:t>
            </w:r>
            <w:r w:rsidR="00454533">
              <w:rPr>
                <w:sz w:val="24"/>
                <w:szCs w:val="24"/>
              </w:rPr>
              <w:t>поселения</w:t>
            </w:r>
            <w:r w:rsidRPr="0090174A">
              <w:rPr>
                <w:sz w:val="24"/>
                <w:szCs w:val="24"/>
              </w:rPr>
              <w:t>, в рамках которой планируется реализация проекта</w:t>
            </w:r>
          </w:p>
        </w:tc>
      </w:tr>
      <w:tr w:rsidR="00EF6E95" w:rsidRPr="0090174A" w:rsidTr="008E39E7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1.3. Сфера реализации проекта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указывается сфера деятельности, в которой реализуется проект</w:t>
            </w:r>
          </w:p>
        </w:tc>
      </w:tr>
      <w:tr w:rsidR="00EF6E95" w:rsidRPr="0090174A" w:rsidTr="008E39E7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EF6E95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2. СОЦИАЛЬНАЯ ЭФФЕКТИВНОСТЬ ПРОЕКТА</w:t>
            </w:r>
          </w:p>
        </w:tc>
      </w:tr>
      <w:tr w:rsidR="00EF6E95" w:rsidRPr="0090174A" w:rsidTr="008E39E7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2.1. Необходимость строительства, реконструкции, в том числе с элементами реставрации, технического перевооружения объекта капитального строительства, либо необходимость приобретения объекта недвижимого имущества и (или) осуществления иных инвестиций в основной капитал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приводится обоснование необходимости строительства, реконструкции, в том числе с элементами реставрации и технического перевооружения объекта капитального строительства, либо необходимости приобретения объекта недвижимого имущества.</w:t>
            </w:r>
          </w:p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В случае приобретения объектов недвижимого имущества приводится обоснование нецелесообразности или невозможности получения такого объекта во владение и (или) пользование по договору аренды</w:t>
            </w:r>
          </w:p>
        </w:tc>
      </w:tr>
    </w:tbl>
    <w:p w:rsidR="00EF6E95" w:rsidRPr="0090174A" w:rsidRDefault="00EF6E95" w:rsidP="00EF6E95">
      <w:pPr>
        <w:rPr>
          <w:rFonts w:ascii="Arial" w:hAnsi="Arial" w:cs="Arial"/>
          <w:sz w:val="24"/>
          <w:szCs w:val="24"/>
        </w:rPr>
      </w:pPr>
    </w:p>
    <w:tbl>
      <w:tblPr>
        <w:tblW w:w="99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7"/>
        <w:gridCol w:w="5458"/>
      </w:tblGrid>
      <w:tr w:rsidR="00EF6E95" w:rsidRPr="0090174A" w:rsidTr="00EF6E95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2.2. Наличие дефицита предоставляемых населению услуг в той сфере, в которой планируется реализация проекта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EF6E95" w:rsidP="00454533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 xml:space="preserve">указывается существующая обеспеченность населения </w:t>
            </w:r>
            <w:r w:rsidR="00454533">
              <w:rPr>
                <w:sz w:val="24"/>
                <w:szCs w:val="24"/>
              </w:rPr>
              <w:t>поселения</w:t>
            </w:r>
            <w:r w:rsidRPr="0090174A">
              <w:rPr>
                <w:sz w:val="24"/>
                <w:szCs w:val="24"/>
              </w:rPr>
              <w:t xml:space="preserve"> услугой</w:t>
            </w:r>
          </w:p>
        </w:tc>
      </w:tr>
      <w:tr w:rsidR="00EF6E95" w:rsidRPr="0090174A" w:rsidTr="00EF6E95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EF6E95" w:rsidP="00454533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 xml:space="preserve">2.3. Наличие дефицита предоставляемых населению услуг на территории </w:t>
            </w:r>
            <w:r w:rsidR="00454533">
              <w:rPr>
                <w:sz w:val="24"/>
                <w:szCs w:val="24"/>
              </w:rPr>
              <w:t>поселения,</w:t>
            </w:r>
            <w:r w:rsidRPr="0090174A">
              <w:rPr>
                <w:sz w:val="24"/>
                <w:szCs w:val="24"/>
              </w:rPr>
              <w:t xml:space="preserve"> где планируется реализация проекта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EF6E95" w:rsidP="00454533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 xml:space="preserve">указывается существующая обеспеченность населения </w:t>
            </w:r>
            <w:r w:rsidR="00454533">
              <w:rPr>
                <w:sz w:val="24"/>
                <w:szCs w:val="24"/>
              </w:rPr>
              <w:t>поселения</w:t>
            </w:r>
            <w:r w:rsidRPr="0090174A">
              <w:rPr>
                <w:sz w:val="24"/>
                <w:szCs w:val="24"/>
              </w:rPr>
              <w:t xml:space="preserve"> услугой в сравнении с аналогичными показателями по области</w:t>
            </w:r>
          </w:p>
        </w:tc>
      </w:tr>
      <w:tr w:rsidR="00EF6E95" w:rsidRPr="0090174A" w:rsidTr="00EF6E95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39014A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lastRenderedPageBreak/>
              <w:t>2.4.</w:t>
            </w:r>
            <w:r w:rsidR="00EF6E95" w:rsidRPr="0090174A">
              <w:rPr>
                <w:sz w:val="24"/>
                <w:szCs w:val="24"/>
              </w:rPr>
              <w:t>Наличие потенциальных потребителей услуг на той территории, где планируется реализация проекта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EF6E95" w:rsidP="00454533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указываются данные о количестве потенциальных потребителей услуги в сфере реализации инвестиционного проекта на территории муниципального образования, где планируется реализация инвестиционного проекта</w:t>
            </w:r>
          </w:p>
        </w:tc>
      </w:tr>
      <w:tr w:rsidR="00EF6E95" w:rsidRPr="0090174A" w:rsidTr="00EF6E95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2.5. Целевая группа потребителей услуг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указывается категория населения, которая преимущественно воспользуется услугой в результате реализации проекта, а именно:</w:t>
            </w:r>
          </w:p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дети, подростки;</w:t>
            </w:r>
          </w:p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трудоспособное население;</w:t>
            </w:r>
          </w:p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пенсионеры;</w:t>
            </w:r>
          </w:p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все категории населения.</w:t>
            </w:r>
          </w:p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Указывается охват населения данной услугой</w:t>
            </w:r>
          </w:p>
        </w:tc>
      </w:tr>
      <w:tr w:rsidR="00EF6E95" w:rsidRPr="0090174A" w:rsidTr="00EF6E95">
        <w:trPr>
          <w:trHeight w:val="28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2.6. Создание новых рабочих мест в результате реализации проекта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указывается количество созданных (планируемых к созданию) рабочих мест в результате реализации проекта</w:t>
            </w:r>
          </w:p>
        </w:tc>
      </w:tr>
      <w:tr w:rsidR="00EF6E95" w:rsidRPr="0090174A" w:rsidTr="00EF6E95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EF6E95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3. БЮДЖЕТНАЯ ЭФФЕКТИВНОСТЬ ПРОЕКТА</w:t>
            </w:r>
          </w:p>
        </w:tc>
      </w:tr>
      <w:tr w:rsidR="00EF6E95" w:rsidRPr="0090174A" w:rsidTr="00EF6E95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EF6E95" w:rsidP="00454533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 xml:space="preserve">3.1. </w:t>
            </w:r>
            <w:proofErr w:type="gramStart"/>
            <w:r w:rsidRPr="0090174A">
              <w:rPr>
                <w:sz w:val="24"/>
                <w:szCs w:val="24"/>
              </w:rPr>
              <w:t xml:space="preserve">Отношение превышения общего объема налоговых поступлений в бюджет </w:t>
            </w:r>
            <w:r w:rsidR="00454533">
              <w:rPr>
                <w:sz w:val="24"/>
                <w:szCs w:val="24"/>
              </w:rPr>
              <w:t>поселения</w:t>
            </w:r>
            <w:r w:rsidRPr="0090174A">
              <w:rPr>
                <w:sz w:val="24"/>
                <w:szCs w:val="24"/>
              </w:rPr>
              <w:t xml:space="preserve"> за 5 лет начиная</w:t>
            </w:r>
            <w:proofErr w:type="gramEnd"/>
            <w:r w:rsidRPr="0090174A">
              <w:rPr>
                <w:sz w:val="24"/>
                <w:szCs w:val="24"/>
              </w:rPr>
              <w:t xml:space="preserve"> с года предоставления бюджетных ассигнований над общим объемом налоговых поступлений в бюджет </w:t>
            </w:r>
            <w:r w:rsidR="00454533">
              <w:rPr>
                <w:sz w:val="24"/>
                <w:szCs w:val="24"/>
              </w:rPr>
              <w:t>поселения</w:t>
            </w:r>
            <w:r w:rsidRPr="0090174A">
              <w:rPr>
                <w:sz w:val="24"/>
                <w:szCs w:val="24"/>
              </w:rPr>
              <w:t xml:space="preserve"> за год, предшествующий году предоставления бюджетных ассигнований, к общему объему бюджетных ассигнований на реализацию проекта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производится расчет бюджетной эффективности инвестиционного проекта по формуле:</w:t>
            </w:r>
          </w:p>
          <w:p w:rsidR="00EF6E95" w:rsidRPr="0090174A" w:rsidRDefault="00EF6E95" w:rsidP="008E39E7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90174A">
              <w:rPr>
                <w:sz w:val="24"/>
                <w:szCs w:val="24"/>
              </w:rPr>
              <w:t xml:space="preserve">Tpdr - превышение общего объема налоговых поступлений в бюджет </w:t>
            </w:r>
            <w:r w:rsidR="00454533">
              <w:rPr>
                <w:sz w:val="24"/>
                <w:szCs w:val="24"/>
              </w:rPr>
              <w:t>поселения</w:t>
            </w:r>
            <w:r w:rsidRPr="0090174A">
              <w:rPr>
                <w:sz w:val="24"/>
                <w:szCs w:val="24"/>
              </w:rPr>
              <w:t xml:space="preserve"> за </w:t>
            </w:r>
            <w:proofErr w:type="spellStart"/>
            <w:r w:rsidRPr="0090174A">
              <w:rPr>
                <w:sz w:val="24"/>
                <w:szCs w:val="24"/>
              </w:rPr>
              <w:t>n-й</w:t>
            </w:r>
            <w:proofErr w:type="spellEnd"/>
            <w:r w:rsidRPr="0090174A">
              <w:rPr>
                <w:sz w:val="24"/>
                <w:szCs w:val="24"/>
              </w:rPr>
              <w:t xml:space="preserve"> период начиная с года предоставления бюджетных ассигнований над общим объемом налоговых поступлений в бюджет </w:t>
            </w:r>
            <w:r w:rsidR="00454533">
              <w:rPr>
                <w:sz w:val="24"/>
                <w:szCs w:val="24"/>
              </w:rPr>
              <w:t>поселения</w:t>
            </w:r>
            <w:r w:rsidRPr="0090174A">
              <w:rPr>
                <w:sz w:val="24"/>
                <w:szCs w:val="24"/>
              </w:rPr>
              <w:t xml:space="preserve"> за год, предшествующий году предоставления бюджетных ассигнований на реализацию проекта (при расчете указанного значения учитываются поступления в бюджет </w:t>
            </w:r>
            <w:r w:rsidR="00454533">
              <w:rPr>
                <w:sz w:val="24"/>
                <w:szCs w:val="24"/>
              </w:rPr>
              <w:t>поселения</w:t>
            </w:r>
            <w:r w:rsidRPr="0090174A">
              <w:rPr>
                <w:sz w:val="24"/>
                <w:szCs w:val="24"/>
              </w:rPr>
              <w:t xml:space="preserve"> по налогу на имущество, налогу на доходы физических лиц, земельному налогу);</w:t>
            </w:r>
            <w:proofErr w:type="gramEnd"/>
          </w:p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n - равно 5 годам начиная с года предоставления бюджетных ассигнований на реализацию проекта;</w:t>
            </w:r>
          </w:p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S - общий объем бюджетных ассигнований на реализацию проекта</w:t>
            </w:r>
          </w:p>
        </w:tc>
      </w:tr>
      <w:tr w:rsidR="00EF6E95" w:rsidRPr="0090174A" w:rsidTr="00EF6E95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EF6E95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4. ИЗМЕНЕНИЕ КОЛИЧЕСТВА И КАЧЕСТВА ПРЕДОСТАВЛЯЕМЫХ УСЛУГ НАСЕЛЕНИЮ В РЕЗУЛЬТАТЕ РЕАЛИЗАЦИИ ПРОЕКТА</w:t>
            </w:r>
          </w:p>
        </w:tc>
      </w:tr>
      <w:tr w:rsidR="00EF6E95" w:rsidRPr="0090174A" w:rsidTr="00EF6E95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39014A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4.1.</w:t>
            </w:r>
            <w:r w:rsidR="00EF6E95" w:rsidRPr="0090174A">
              <w:rPr>
                <w:sz w:val="24"/>
                <w:szCs w:val="24"/>
              </w:rPr>
              <w:t>Изменение вида и объема предоставляемых населению услуг в результате реализации проекта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указываются характеристики, определяющие изменения вида и объема предоставляемой населению услуги, даются пояснения по услугам, объем которых остается на прежнем уровне в результате реализации проекта</w:t>
            </w:r>
          </w:p>
        </w:tc>
      </w:tr>
      <w:tr w:rsidR="00EF6E95" w:rsidRPr="0090174A" w:rsidTr="00EF6E95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 xml:space="preserve">4.2. Повышение качества и доступности предоставляемых населению услуг в результате </w:t>
            </w:r>
            <w:r w:rsidRPr="0090174A">
              <w:rPr>
                <w:sz w:val="24"/>
                <w:szCs w:val="24"/>
              </w:rPr>
              <w:lastRenderedPageBreak/>
              <w:t>реализации проекта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lastRenderedPageBreak/>
              <w:t xml:space="preserve">указываются характеристики, определяющие повышение качества предоставляемой населению услуги и обеспечивающие ее </w:t>
            </w:r>
            <w:r w:rsidRPr="0090174A">
              <w:rPr>
                <w:sz w:val="24"/>
                <w:szCs w:val="24"/>
              </w:rPr>
              <w:lastRenderedPageBreak/>
              <w:t>доступность</w:t>
            </w:r>
          </w:p>
        </w:tc>
      </w:tr>
      <w:tr w:rsidR="00EF6E95" w:rsidRPr="0090174A" w:rsidTr="00EF6E95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lastRenderedPageBreak/>
              <w:t>4.3. Использование новых и (или) усовершенствованных технологий при предоставлении населению услуг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90174A">
              <w:rPr>
                <w:sz w:val="24"/>
                <w:szCs w:val="24"/>
              </w:rPr>
              <w:t>указывается отличие технологий, которые планируется использовать при предоставлении услуги, от существующих; возможность организации предоставления услуги в комплексе с другими или в стандартной форме</w:t>
            </w:r>
            <w:proofErr w:type="gramEnd"/>
          </w:p>
        </w:tc>
      </w:tr>
      <w:tr w:rsidR="00EF6E95" w:rsidRPr="0090174A" w:rsidTr="00EF6E95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4.4. Возможность оказания населению услуг иными организациями на той территории, где планируется реализация проекта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EF6E95" w:rsidP="00454533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указываются государственные, муниципальные и частные организации, расположенные на территории муниципального образования, которые оказывают населению аналогичную услугу, с их примерными объемами (мощностями)</w:t>
            </w:r>
          </w:p>
        </w:tc>
      </w:tr>
      <w:tr w:rsidR="00EF6E95" w:rsidRPr="0090174A" w:rsidTr="00EF6E95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EF6E95" w:rsidP="008E39E7">
            <w:pPr>
              <w:pStyle w:val="ConsPlusNormal"/>
              <w:jc w:val="center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5. ОГРАНИЧЕНИЯ И РИСКИ ПРИ РЕАЛИЗАЦИИ ПРОЕКТА</w:t>
            </w:r>
          </w:p>
        </w:tc>
      </w:tr>
      <w:tr w:rsidR="00EF6E95" w:rsidRPr="0090174A" w:rsidTr="00EF6E95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5.1.Наличие инженерной инфраструктуры, необходимой для функционирования инвестиционного проекта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указываются имеющиеся мощности объектов инженерной инфраструктуры, в том числе наличие:</w:t>
            </w:r>
          </w:p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1. Транспортной инфраструктуры:</w:t>
            </w:r>
          </w:p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автомобильных дорог с их техническими характеристиками (твердое, грунтовое покрытие и т.д.);</w:t>
            </w:r>
          </w:p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наличие маршрутов транспорта общего пользования для перевозки пассажиров.</w:t>
            </w:r>
          </w:p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2. Объектов водопользования.</w:t>
            </w:r>
          </w:p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3. Объектов энергетики.</w:t>
            </w:r>
          </w:p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4. Объектов теплообеспечения, из них:</w:t>
            </w:r>
          </w:p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котельных, работающих на дровах;</w:t>
            </w:r>
          </w:p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котельных, работающих на другом виде топлива</w:t>
            </w:r>
          </w:p>
        </w:tc>
      </w:tr>
      <w:tr w:rsidR="00EF6E95" w:rsidRPr="0090174A" w:rsidTr="00EF6E95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5.2. Изношенность основных фондов, на которых в настоящее время предоставляется услуга населению &lt;3&gt;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указывается состояние объекта, в котором предоставляется услуга населению, с указанием: процента изношенности основных фондов, включая акты надзорных органов о состоянии объекта (при наличии);</w:t>
            </w:r>
          </w:p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отклонение от принятых нормативов обеспеченности (при наличии) или в сравнении с областными (российскими) показателями</w:t>
            </w:r>
          </w:p>
        </w:tc>
      </w:tr>
      <w:tr w:rsidR="00EF6E95" w:rsidRPr="0090174A" w:rsidTr="00EF6E95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5.3. Риск ограниченности ресурсов, необходимых для реализации проекта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дается характеристика обеспеченности проекта необходимыми ресурсами по следующему перечню:</w:t>
            </w:r>
          </w:p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достаточность высококвалифицированных кадровых ресурсов, необходимых для реализации проекта; возможность устойчивого обеспечения материальными ресурсами;</w:t>
            </w:r>
          </w:p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наличие финансовых ресурсов, достаточных для реализации проекта;</w:t>
            </w:r>
          </w:p>
          <w:p w:rsidR="00EF6E95" w:rsidRPr="0090174A" w:rsidRDefault="00EF6E95" w:rsidP="008E39E7">
            <w:pPr>
              <w:pStyle w:val="ConsPlusNormal"/>
              <w:jc w:val="both"/>
              <w:rPr>
                <w:sz w:val="24"/>
                <w:szCs w:val="24"/>
              </w:rPr>
            </w:pPr>
            <w:r w:rsidRPr="0090174A">
              <w:rPr>
                <w:sz w:val="24"/>
                <w:szCs w:val="24"/>
              </w:rPr>
              <w:t>наличие предварительного согласия по отводу земельного участка</w:t>
            </w:r>
          </w:p>
        </w:tc>
      </w:tr>
    </w:tbl>
    <w:p w:rsidR="00EF6E95" w:rsidRPr="0090174A" w:rsidRDefault="00EF6E95" w:rsidP="00454533">
      <w:pPr>
        <w:pStyle w:val="ConsPlusNormal"/>
        <w:jc w:val="both"/>
        <w:rPr>
          <w:sz w:val="24"/>
          <w:szCs w:val="24"/>
        </w:rPr>
      </w:pPr>
    </w:p>
    <w:p w:rsidR="0055037E" w:rsidRDefault="00EF6E95" w:rsidP="00454533">
      <w:pPr>
        <w:pStyle w:val="ConsPlusNormal"/>
        <w:ind w:firstLine="540"/>
        <w:jc w:val="both"/>
        <w:rPr>
          <w:sz w:val="24"/>
          <w:szCs w:val="24"/>
        </w:rPr>
      </w:pPr>
      <w:r w:rsidRPr="0090174A">
        <w:rPr>
          <w:sz w:val="24"/>
          <w:szCs w:val="24"/>
        </w:rPr>
        <w:t xml:space="preserve">Руководитель органа </w:t>
      </w:r>
    </w:p>
    <w:p w:rsidR="00EF6E95" w:rsidRPr="0090174A" w:rsidRDefault="00EF6E95" w:rsidP="0055037E">
      <w:pPr>
        <w:pStyle w:val="ConsPlusNormal"/>
        <w:ind w:firstLine="540"/>
        <w:jc w:val="both"/>
        <w:rPr>
          <w:sz w:val="24"/>
          <w:szCs w:val="24"/>
        </w:rPr>
      </w:pPr>
      <w:r w:rsidRPr="0090174A">
        <w:rPr>
          <w:sz w:val="24"/>
          <w:szCs w:val="24"/>
        </w:rPr>
        <w:t>местного</w:t>
      </w:r>
      <w:r w:rsidR="00454533">
        <w:rPr>
          <w:sz w:val="24"/>
          <w:szCs w:val="24"/>
        </w:rPr>
        <w:t xml:space="preserve"> </w:t>
      </w:r>
      <w:r w:rsidRPr="0090174A">
        <w:rPr>
          <w:sz w:val="24"/>
          <w:szCs w:val="24"/>
        </w:rPr>
        <w:t xml:space="preserve">самоуправления </w:t>
      </w:r>
      <w:r w:rsidR="00454533">
        <w:rPr>
          <w:sz w:val="24"/>
          <w:szCs w:val="24"/>
        </w:rPr>
        <w:t>поселения</w:t>
      </w:r>
      <w:r w:rsidR="0055037E">
        <w:rPr>
          <w:sz w:val="24"/>
          <w:szCs w:val="24"/>
        </w:rPr>
        <w:t xml:space="preserve"> </w:t>
      </w:r>
      <w:r w:rsidRPr="0090174A">
        <w:rPr>
          <w:sz w:val="24"/>
          <w:szCs w:val="24"/>
        </w:rPr>
        <w:t>___________</w:t>
      </w:r>
      <w:r w:rsidR="0055037E">
        <w:rPr>
          <w:sz w:val="24"/>
          <w:szCs w:val="24"/>
        </w:rPr>
        <w:t>_______/__________________</w:t>
      </w:r>
      <w:r w:rsidRPr="0090174A">
        <w:rPr>
          <w:sz w:val="24"/>
          <w:szCs w:val="24"/>
        </w:rPr>
        <w:t>/</w:t>
      </w:r>
    </w:p>
    <w:p w:rsidR="00EF6E95" w:rsidRPr="0090174A" w:rsidRDefault="00EF6E95" w:rsidP="00EF6E95">
      <w:pPr>
        <w:pStyle w:val="ConsPlusNormal"/>
        <w:ind w:firstLine="540"/>
        <w:jc w:val="both"/>
        <w:rPr>
          <w:sz w:val="24"/>
          <w:szCs w:val="24"/>
        </w:rPr>
      </w:pPr>
    </w:p>
    <w:p w:rsidR="0039014A" w:rsidRPr="0090174A" w:rsidRDefault="00EF6E95" w:rsidP="007E1D68">
      <w:pPr>
        <w:pStyle w:val="ConsPlusNormal"/>
        <w:spacing w:before="240"/>
        <w:ind w:firstLine="540"/>
        <w:rPr>
          <w:sz w:val="24"/>
          <w:szCs w:val="24"/>
        </w:rPr>
      </w:pPr>
      <w:r w:rsidRPr="0090174A">
        <w:rPr>
          <w:sz w:val="24"/>
          <w:szCs w:val="24"/>
        </w:rPr>
        <w:t>&lt;3</w:t>
      </w:r>
      <w:proofErr w:type="gramStart"/>
      <w:r w:rsidRPr="0090174A">
        <w:rPr>
          <w:sz w:val="24"/>
          <w:szCs w:val="24"/>
        </w:rPr>
        <w:t>&gt; В</w:t>
      </w:r>
      <w:proofErr w:type="gramEnd"/>
      <w:r w:rsidRPr="0090174A">
        <w:rPr>
          <w:sz w:val="24"/>
          <w:szCs w:val="24"/>
        </w:rPr>
        <w:t xml:space="preserve"> случае технического перевооружения, реконструкции, в том числе с </w:t>
      </w:r>
      <w:r w:rsidR="007E1D68" w:rsidRPr="0090174A">
        <w:rPr>
          <w:sz w:val="24"/>
          <w:szCs w:val="24"/>
        </w:rPr>
        <w:t>элементами реставрации</w:t>
      </w:r>
    </w:p>
    <w:p w:rsidR="0039014A" w:rsidRPr="0090174A" w:rsidRDefault="0039014A" w:rsidP="00EF6E95">
      <w:pPr>
        <w:pStyle w:val="ConsPlusNormal"/>
        <w:jc w:val="right"/>
        <w:rPr>
          <w:sz w:val="24"/>
          <w:szCs w:val="24"/>
        </w:rPr>
      </w:pPr>
    </w:p>
    <w:p w:rsidR="00EF6E95" w:rsidRPr="0090174A" w:rsidRDefault="00EF6E95" w:rsidP="00EF6E95">
      <w:pPr>
        <w:pStyle w:val="ConsPlusNormal"/>
        <w:jc w:val="right"/>
        <w:rPr>
          <w:sz w:val="24"/>
          <w:szCs w:val="24"/>
        </w:rPr>
      </w:pPr>
      <w:r w:rsidRPr="0090174A">
        <w:rPr>
          <w:sz w:val="24"/>
          <w:szCs w:val="24"/>
        </w:rPr>
        <w:t>Приложение 4</w:t>
      </w:r>
    </w:p>
    <w:p w:rsidR="00EF6E95" w:rsidRPr="0090174A" w:rsidRDefault="00EF6E95" w:rsidP="00EF6E95">
      <w:pPr>
        <w:pStyle w:val="ConsPlusNormal"/>
        <w:jc w:val="right"/>
        <w:rPr>
          <w:sz w:val="24"/>
          <w:szCs w:val="24"/>
        </w:rPr>
      </w:pPr>
      <w:r w:rsidRPr="0090174A">
        <w:rPr>
          <w:sz w:val="24"/>
          <w:szCs w:val="24"/>
        </w:rPr>
        <w:t>к Порядку</w:t>
      </w:r>
    </w:p>
    <w:p w:rsidR="00EF6E95" w:rsidRPr="0090174A" w:rsidRDefault="00EF6E95" w:rsidP="00EF6E95">
      <w:pPr>
        <w:pStyle w:val="ConsPlusNormal"/>
        <w:ind w:firstLine="540"/>
        <w:jc w:val="both"/>
        <w:rPr>
          <w:sz w:val="24"/>
          <w:szCs w:val="24"/>
        </w:rPr>
      </w:pPr>
    </w:p>
    <w:p w:rsidR="00EF6E95" w:rsidRDefault="00EF6E95" w:rsidP="007D73E6">
      <w:pPr>
        <w:pStyle w:val="ConsPlusNormal"/>
        <w:jc w:val="right"/>
        <w:rPr>
          <w:sz w:val="24"/>
          <w:szCs w:val="24"/>
        </w:rPr>
      </w:pPr>
      <w:r w:rsidRPr="0090174A">
        <w:rPr>
          <w:sz w:val="24"/>
          <w:szCs w:val="24"/>
        </w:rPr>
        <w:t>Форма</w:t>
      </w:r>
    </w:p>
    <w:p w:rsidR="0055037E" w:rsidRPr="0090174A" w:rsidRDefault="0055037E" w:rsidP="007D73E6">
      <w:pPr>
        <w:pStyle w:val="ConsPlusNormal"/>
        <w:jc w:val="right"/>
        <w:rPr>
          <w:sz w:val="24"/>
          <w:szCs w:val="24"/>
        </w:rPr>
      </w:pPr>
    </w:p>
    <w:p w:rsidR="00EF6E95" w:rsidRPr="0090174A" w:rsidRDefault="00EF6E95" w:rsidP="00EF6E95">
      <w:pPr>
        <w:pStyle w:val="ConsPlusNormal"/>
        <w:jc w:val="center"/>
        <w:rPr>
          <w:sz w:val="24"/>
          <w:szCs w:val="24"/>
        </w:rPr>
      </w:pPr>
      <w:r w:rsidRPr="0090174A">
        <w:rPr>
          <w:sz w:val="24"/>
          <w:szCs w:val="24"/>
        </w:rPr>
        <w:t>ЗАКЛЮЧЕНИЕ</w:t>
      </w:r>
    </w:p>
    <w:p w:rsidR="00EF6E95" w:rsidRPr="0090174A" w:rsidRDefault="00EF6E95" w:rsidP="00EF6E95">
      <w:pPr>
        <w:pStyle w:val="ConsPlusNormal"/>
        <w:jc w:val="center"/>
        <w:rPr>
          <w:sz w:val="24"/>
          <w:szCs w:val="24"/>
        </w:rPr>
      </w:pPr>
      <w:r w:rsidRPr="0090174A">
        <w:rPr>
          <w:sz w:val="24"/>
          <w:szCs w:val="24"/>
        </w:rPr>
        <w:t>о результатах проверки инвестиционного проекта</w:t>
      </w:r>
    </w:p>
    <w:p w:rsidR="00EF6E95" w:rsidRPr="0090174A" w:rsidRDefault="00EF6E95" w:rsidP="00EF6E95">
      <w:pPr>
        <w:pStyle w:val="ConsPlusNormal"/>
        <w:jc w:val="center"/>
        <w:rPr>
          <w:sz w:val="24"/>
          <w:szCs w:val="24"/>
        </w:rPr>
      </w:pPr>
      <w:r w:rsidRPr="0090174A">
        <w:rPr>
          <w:sz w:val="24"/>
          <w:szCs w:val="24"/>
        </w:rPr>
        <w:t>______________________________________</w:t>
      </w:r>
    </w:p>
    <w:p w:rsidR="00EF6E95" w:rsidRPr="0090174A" w:rsidRDefault="00EF6E95" w:rsidP="00EF6E95">
      <w:pPr>
        <w:pStyle w:val="ConsPlusNormal"/>
        <w:jc w:val="center"/>
        <w:rPr>
          <w:sz w:val="24"/>
          <w:szCs w:val="24"/>
        </w:rPr>
      </w:pPr>
      <w:r w:rsidRPr="0090174A">
        <w:rPr>
          <w:sz w:val="24"/>
          <w:szCs w:val="24"/>
        </w:rPr>
        <w:t>(наименование инвестиционного проекта)</w:t>
      </w:r>
    </w:p>
    <w:p w:rsidR="00EF6E95" w:rsidRPr="0090174A" w:rsidRDefault="00EF6E95" w:rsidP="007D73E6">
      <w:pPr>
        <w:pStyle w:val="ConsPlusNormal"/>
        <w:jc w:val="center"/>
        <w:rPr>
          <w:sz w:val="24"/>
          <w:szCs w:val="24"/>
        </w:rPr>
      </w:pPr>
      <w:r w:rsidRPr="0090174A">
        <w:rPr>
          <w:sz w:val="24"/>
          <w:szCs w:val="24"/>
        </w:rPr>
        <w:t>на предмет эффективности использования</w:t>
      </w:r>
      <w:r w:rsidR="007D73E6">
        <w:rPr>
          <w:sz w:val="24"/>
          <w:szCs w:val="24"/>
        </w:rPr>
        <w:t xml:space="preserve"> </w:t>
      </w:r>
      <w:proofErr w:type="gramStart"/>
      <w:r w:rsidRPr="0090174A">
        <w:rPr>
          <w:sz w:val="24"/>
          <w:szCs w:val="24"/>
        </w:rPr>
        <w:t>направляемых</w:t>
      </w:r>
      <w:proofErr w:type="gramEnd"/>
      <w:r w:rsidRPr="0090174A">
        <w:rPr>
          <w:sz w:val="24"/>
          <w:szCs w:val="24"/>
        </w:rPr>
        <w:t xml:space="preserve"> на капитальные вложения</w:t>
      </w:r>
    </w:p>
    <w:p w:rsidR="00EF6E95" w:rsidRPr="0090174A" w:rsidRDefault="00EF6E95" w:rsidP="00EF6E95">
      <w:pPr>
        <w:pStyle w:val="ConsPlusNormal"/>
        <w:jc w:val="center"/>
        <w:rPr>
          <w:sz w:val="24"/>
          <w:szCs w:val="24"/>
        </w:rPr>
      </w:pPr>
      <w:r w:rsidRPr="0090174A">
        <w:rPr>
          <w:sz w:val="24"/>
          <w:szCs w:val="24"/>
        </w:rPr>
        <w:t>средств бюджета</w:t>
      </w:r>
      <w:r w:rsidR="00454533">
        <w:rPr>
          <w:sz w:val="24"/>
          <w:szCs w:val="24"/>
        </w:rPr>
        <w:t xml:space="preserve"> поселения</w:t>
      </w:r>
    </w:p>
    <w:p w:rsidR="00EF6E95" w:rsidRPr="0090174A" w:rsidRDefault="00EF6E95" w:rsidP="00EF6E95">
      <w:pPr>
        <w:pStyle w:val="ConsPlusNormal"/>
        <w:ind w:firstLine="540"/>
        <w:jc w:val="both"/>
        <w:rPr>
          <w:sz w:val="24"/>
          <w:szCs w:val="24"/>
        </w:rPr>
      </w:pPr>
    </w:p>
    <w:p w:rsidR="00EF6E95" w:rsidRPr="0062338C" w:rsidRDefault="00EF6E95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1. Сведения об инвестиционном проекте,</w:t>
      </w:r>
      <w:r w:rsidR="00A7559F">
        <w:rPr>
          <w:rFonts w:ascii="Arial" w:hAnsi="Arial" w:cs="Arial"/>
          <w:sz w:val="24"/>
          <w:szCs w:val="24"/>
        </w:rPr>
        <w:t xml:space="preserve"> представленном для проведения </w:t>
      </w:r>
      <w:r w:rsidRPr="0062338C">
        <w:rPr>
          <w:rFonts w:ascii="Arial" w:hAnsi="Arial" w:cs="Arial"/>
          <w:sz w:val="24"/>
          <w:szCs w:val="24"/>
        </w:rPr>
        <w:t>проверки на предмет эффективности использования направляемых на капитальные вложения средств бюджета</w:t>
      </w:r>
      <w:r w:rsidR="00454533" w:rsidRPr="0062338C">
        <w:rPr>
          <w:rFonts w:ascii="Arial" w:hAnsi="Arial" w:cs="Arial"/>
          <w:sz w:val="24"/>
          <w:szCs w:val="24"/>
        </w:rPr>
        <w:t xml:space="preserve"> поселения</w:t>
      </w:r>
      <w:r w:rsidRPr="0062338C">
        <w:rPr>
          <w:rFonts w:ascii="Arial" w:hAnsi="Arial" w:cs="Arial"/>
          <w:sz w:val="24"/>
          <w:szCs w:val="24"/>
        </w:rPr>
        <w:t>, согласно паспорту инвестиционного проекта:</w:t>
      </w:r>
    </w:p>
    <w:p w:rsidR="00EF6E95" w:rsidRPr="0062338C" w:rsidRDefault="00EF6E95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инвестиционный проект: _________________________________</w:t>
      </w:r>
      <w:r w:rsidR="0062338C">
        <w:rPr>
          <w:rFonts w:ascii="Arial" w:hAnsi="Arial" w:cs="Arial"/>
          <w:sz w:val="24"/>
          <w:szCs w:val="24"/>
        </w:rPr>
        <w:t>_____________</w:t>
      </w:r>
    </w:p>
    <w:p w:rsidR="00EF6E95" w:rsidRPr="0062338C" w:rsidRDefault="00EF6E95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(наименование)</w:t>
      </w:r>
    </w:p>
    <w:p w:rsidR="00EF6E95" w:rsidRPr="0062338C" w:rsidRDefault="00EF6E95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инициатор проекта: ____________________________________________________</w:t>
      </w:r>
    </w:p>
    <w:p w:rsidR="00EF6E95" w:rsidRPr="0062338C" w:rsidRDefault="00EF6E95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(наименование)</w:t>
      </w:r>
    </w:p>
    <w:p w:rsidR="00EF6E95" w:rsidRPr="0062338C" w:rsidRDefault="00EF6E95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Срок реализации инвестиционного проекта: ______________________________</w:t>
      </w:r>
    </w:p>
    <w:p w:rsidR="00A44448" w:rsidRPr="0062338C" w:rsidRDefault="00EF6E95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Сметная стоимость инвестиционного проекта (предполагаемая (предельная) стоимость инвестиционного проекта), млн. рублей _________</w:t>
      </w:r>
      <w:r w:rsidR="0062338C">
        <w:rPr>
          <w:rFonts w:ascii="Arial" w:hAnsi="Arial" w:cs="Arial"/>
          <w:sz w:val="24"/>
          <w:szCs w:val="24"/>
        </w:rPr>
        <w:t>____________________</w:t>
      </w:r>
    </w:p>
    <w:p w:rsidR="00EF6E95" w:rsidRPr="0062338C" w:rsidRDefault="00A44448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 xml:space="preserve"> </w:t>
      </w:r>
      <w:r w:rsidR="00EF6E95" w:rsidRPr="0062338C">
        <w:rPr>
          <w:rFonts w:ascii="Arial" w:hAnsi="Arial" w:cs="Arial"/>
          <w:sz w:val="24"/>
          <w:szCs w:val="24"/>
        </w:rPr>
        <w:t xml:space="preserve">(в ценах соответствующих лет реализации инвестиционного проекта), в том  числе требуемый для реализации инвестиционного проекта объем финансирования за счет средств бюджета </w:t>
      </w:r>
      <w:r w:rsidR="00454533" w:rsidRPr="0062338C">
        <w:rPr>
          <w:rFonts w:ascii="Arial" w:hAnsi="Arial" w:cs="Arial"/>
          <w:sz w:val="24"/>
          <w:szCs w:val="24"/>
        </w:rPr>
        <w:t xml:space="preserve">поселения </w:t>
      </w:r>
      <w:r w:rsidR="00EF6E95" w:rsidRPr="0062338C">
        <w:rPr>
          <w:rFonts w:ascii="Arial" w:hAnsi="Arial" w:cs="Arial"/>
          <w:sz w:val="24"/>
          <w:szCs w:val="24"/>
        </w:rPr>
        <w:t>_______________________ (млн. рублей).</w:t>
      </w:r>
    </w:p>
    <w:p w:rsidR="00EF6E95" w:rsidRPr="0062338C" w:rsidRDefault="00EF6E95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Реквизиты комплекта документов, представленных инициатором проекта:</w:t>
      </w:r>
    </w:p>
    <w:p w:rsidR="00EF6E95" w:rsidRPr="0062338C" w:rsidRDefault="00EF6E95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регистрационный номер ___________________; дата _______________________</w:t>
      </w:r>
    </w:p>
    <w:p w:rsidR="00EF6E95" w:rsidRPr="0062338C" w:rsidRDefault="00EF6E95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 xml:space="preserve">2. Значение интегральной </w:t>
      </w:r>
      <w:proofErr w:type="gramStart"/>
      <w:r w:rsidRPr="0062338C">
        <w:rPr>
          <w:rFonts w:ascii="Arial" w:hAnsi="Arial" w:cs="Arial"/>
          <w:sz w:val="24"/>
          <w:szCs w:val="24"/>
        </w:rPr>
        <w:t>оценки эффективности использов</w:t>
      </w:r>
      <w:r w:rsidR="00A44448" w:rsidRPr="0062338C">
        <w:rPr>
          <w:rFonts w:ascii="Arial" w:hAnsi="Arial" w:cs="Arial"/>
          <w:sz w:val="24"/>
          <w:szCs w:val="24"/>
        </w:rPr>
        <w:t xml:space="preserve">ания средств </w:t>
      </w:r>
      <w:r w:rsidRPr="0062338C">
        <w:rPr>
          <w:rFonts w:ascii="Arial" w:hAnsi="Arial" w:cs="Arial"/>
          <w:sz w:val="24"/>
          <w:szCs w:val="24"/>
        </w:rPr>
        <w:t>бюджета</w:t>
      </w:r>
      <w:proofErr w:type="gramEnd"/>
      <w:r w:rsidR="00A44448" w:rsidRPr="0062338C">
        <w:rPr>
          <w:rFonts w:ascii="Arial" w:hAnsi="Arial" w:cs="Arial"/>
          <w:sz w:val="24"/>
          <w:szCs w:val="24"/>
        </w:rPr>
        <w:t xml:space="preserve"> поселения</w:t>
      </w:r>
      <w:r w:rsidRPr="0062338C">
        <w:rPr>
          <w:rFonts w:ascii="Arial" w:hAnsi="Arial" w:cs="Arial"/>
          <w:sz w:val="24"/>
          <w:szCs w:val="24"/>
        </w:rPr>
        <w:t>, направляемых на капитальные вложения, _________ баллов.</w:t>
      </w:r>
    </w:p>
    <w:p w:rsidR="00EF6E95" w:rsidRPr="0062338C" w:rsidRDefault="00EF6E95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 xml:space="preserve">3. Заключение о результатах проверки инвестиционного </w:t>
      </w:r>
      <w:r w:rsidR="00A44448" w:rsidRPr="0062338C">
        <w:rPr>
          <w:rFonts w:ascii="Arial" w:hAnsi="Arial" w:cs="Arial"/>
          <w:sz w:val="24"/>
          <w:szCs w:val="24"/>
        </w:rPr>
        <w:t>проекта,</w:t>
      </w:r>
      <w:r w:rsidRPr="0062338C">
        <w:rPr>
          <w:rFonts w:ascii="Arial" w:hAnsi="Arial" w:cs="Arial"/>
          <w:sz w:val="24"/>
          <w:szCs w:val="24"/>
        </w:rPr>
        <w:t xml:space="preserve"> на предмет эффективности использования направляемых на капитальные вложения средств бюджета</w:t>
      </w:r>
      <w:r w:rsidR="00A44448" w:rsidRPr="0062338C">
        <w:rPr>
          <w:rFonts w:ascii="Arial" w:hAnsi="Arial" w:cs="Arial"/>
          <w:sz w:val="24"/>
          <w:szCs w:val="24"/>
        </w:rPr>
        <w:t xml:space="preserve"> поселения</w:t>
      </w:r>
      <w:r w:rsidRPr="0062338C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62338C">
        <w:rPr>
          <w:rFonts w:ascii="Arial" w:hAnsi="Arial" w:cs="Arial"/>
          <w:sz w:val="24"/>
          <w:szCs w:val="24"/>
        </w:rPr>
        <w:t>эффективен</w:t>
      </w:r>
      <w:proofErr w:type="gramEnd"/>
      <w:r w:rsidRPr="0062338C">
        <w:rPr>
          <w:rFonts w:ascii="Arial" w:hAnsi="Arial" w:cs="Arial"/>
          <w:sz w:val="24"/>
          <w:szCs w:val="24"/>
        </w:rPr>
        <w:t>/неэффективен инвестиционный проект):</w:t>
      </w:r>
    </w:p>
    <w:p w:rsidR="00EF6E95" w:rsidRPr="0062338C" w:rsidRDefault="00EF6E95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_____________________________________________.</w:t>
      </w:r>
    </w:p>
    <w:p w:rsidR="00EF6E95" w:rsidRPr="0062338C" w:rsidRDefault="00EF6E95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Замечания и предложения (при отрицательном заключении)</w:t>
      </w:r>
    </w:p>
    <w:p w:rsidR="00EF6E95" w:rsidRDefault="00EF6E95" w:rsidP="00A436CC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2338C">
        <w:rPr>
          <w:rFonts w:ascii="Arial" w:hAnsi="Arial" w:cs="Arial"/>
          <w:sz w:val="24"/>
          <w:szCs w:val="24"/>
        </w:rPr>
        <w:t>__________________________________________</w:t>
      </w:r>
      <w:r w:rsidR="00A44448" w:rsidRPr="0062338C">
        <w:rPr>
          <w:rFonts w:ascii="Arial" w:hAnsi="Arial" w:cs="Arial"/>
          <w:sz w:val="24"/>
          <w:szCs w:val="24"/>
        </w:rPr>
        <w:t>___________________________</w:t>
      </w:r>
    </w:p>
    <w:p w:rsidR="0055037E" w:rsidRPr="007D73E6" w:rsidRDefault="0055037E" w:rsidP="007D73E6">
      <w:pPr>
        <w:pStyle w:val="a6"/>
        <w:ind w:firstLine="709"/>
        <w:rPr>
          <w:rFonts w:ascii="Arial" w:hAnsi="Arial" w:cs="Arial"/>
          <w:sz w:val="24"/>
          <w:szCs w:val="24"/>
        </w:rPr>
      </w:pPr>
    </w:p>
    <w:p w:rsidR="00EF6E95" w:rsidRPr="0055037E" w:rsidRDefault="00EF6E95" w:rsidP="0055037E">
      <w:pPr>
        <w:pStyle w:val="a6"/>
        <w:rPr>
          <w:rFonts w:ascii="Arial" w:hAnsi="Arial" w:cs="Arial"/>
          <w:sz w:val="24"/>
          <w:szCs w:val="24"/>
        </w:rPr>
      </w:pPr>
      <w:r w:rsidRPr="0055037E">
        <w:rPr>
          <w:rFonts w:ascii="Arial" w:hAnsi="Arial" w:cs="Arial"/>
          <w:sz w:val="24"/>
          <w:szCs w:val="24"/>
        </w:rPr>
        <w:t>Руководитель органа</w:t>
      </w:r>
    </w:p>
    <w:p w:rsidR="00EF6E95" w:rsidRPr="0055037E" w:rsidRDefault="00EF6E95" w:rsidP="0055037E">
      <w:pPr>
        <w:pStyle w:val="a6"/>
        <w:rPr>
          <w:rFonts w:ascii="Arial" w:hAnsi="Arial" w:cs="Arial"/>
          <w:sz w:val="24"/>
          <w:szCs w:val="24"/>
        </w:rPr>
      </w:pPr>
      <w:r w:rsidRPr="0055037E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A44448" w:rsidRPr="0055037E">
        <w:rPr>
          <w:rFonts w:ascii="Arial" w:hAnsi="Arial" w:cs="Arial"/>
          <w:sz w:val="24"/>
          <w:szCs w:val="24"/>
        </w:rPr>
        <w:t>поселения</w:t>
      </w:r>
      <w:r w:rsidRPr="0055037E">
        <w:rPr>
          <w:rFonts w:ascii="Arial" w:hAnsi="Arial" w:cs="Arial"/>
          <w:sz w:val="24"/>
          <w:szCs w:val="24"/>
        </w:rPr>
        <w:t xml:space="preserve"> ____________/_____________________/</w:t>
      </w:r>
    </w:p>
    <w:sectPr w:rsidR="00EF6E95" w:rsidRPr="0055037E" w:rsidSect="00EF6E95">
      <w:pgSz w:w="11906" w:h="16838"/>
      <w:pgMar w:top="568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F38B8"/>
    <w:rsid w:val="00044A50"/>
    <w:rsid w:val="001A50FB"/>
    <w:rsid w:val="001B78FC"/>
    <w:rsid w:val="001D4EB1"/>
    <w:rsid w:val="001F38B8"/>
    <w:rsid w:val="00224751"/>
    <w:rsid w:val="00332082"/>
    <w:rsid w:val="0039014A"/>
    <w:rsid w:val="00452936"/>
    <w:rsid w:val="004544DC"/>
    <w:rsid w:val="00454533"/>
    <w:rsid w:val="004C5121"/>
    <w:rsid w:val="00514AB9"/>
    <w:rsid w:val="0055037E"/>
    <w:rsid w:val="0058533D"/>
    <w:rsid w:val="00587F18"/>
    <w:rsid w:val="00603477"/>
    <w:rsid w:val="0062338C"/>
    <w:rsid w:val="00683F8D"/>
    <w:rsid w:val="00707A83"/>
    <w:rsid w:val="00743E2D"/>
    <w:rsid w:val="00750506"/>
    <w:rsid w:val="00770124"/>
    <w:rsid w:val="007A2ED8"/>
    <w:rsid w:val="007D73E6"/>
    <w:rsid w:val="007E1D68"/>
    <w:rsid w:val="008A5631"/>
    <w:rsid w:val="008B3EAD"/>
    <w:rsid w:val="008E39E7"/>
    <w:rsid w:val="0090174A"/>
    <w:rsid w:val="0091747B"/>
    <w:rsid w:val="009C12DC"/>
    <w:rsid w:val="00A436CC"/>
    <w:rsid w:val="00A44448"/>
    <w:rsid w:val="00A7559F"/>
    <w:rsid w:val="00BA3C2A"/>
    <w:rsid w:val="00C0217B"/>
    <w:rsid w:val="00D45D27"/>
    <w:rsid w:val="00E912DF"/>
    <w:rsid w:val="00EA5A3D"/>
    <w:rsid w:val="00EA7AF3"/>
    <w:rsid w:val="00EB0933"/>
    <w:rsid w:val="00ED1EFC"/>
    <w:rsid w:val="00EF6E95"/>
    <w:rsid w:val="00F37A3C"/>
    <w:rsid w:val="00FF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8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8B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07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83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15</Pages>
  <Words>3910</Words>
  <Characters>22291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 </cp:lastModifiedBy>
  <cp:revision>26</cp:revision>
  <cp:lastPrinted>2019-07-29T04:10:00Z</cp:lastPrinted>
  <dcterms:created xsi:type="dcterms:W3CDTF">2018-12-05T07:51:00Z</dcterms:created>
  <dcterms:modified xsi:type="dcterms:W3CDTF">2019-07-29T12:21:00Z</dcterms:modified>
</cp:coreProperties>
</file>